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4D30AF" w:rsidTr="004D30AF">
        <w:trPr>
          <w:trHeight w:val="1575"/>
          <w:jc w:val="center"/>
        </w:trPr>
        <w:tc>
          <w:tcPr>
            <w:tcW w:w="4220" w:type="dxa"/>
            <w:tcBorders>
              <w:top w:val="nil"/>
              <w:left w:val="nil"/>
              <w:bottom w:val="thinThickSmallGap" w:sz="24" w:space="0" w:color="auto"/>
              <w:right w:val="nil"/>
            </w:tcBorders>
            <w:hideMark/>
          </w:tcPr>
          <w:p w:rsidR="004D30AF" w:rsidRDefault="004D30AF">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4D30AF" w:rsidRDefault="004D30A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4D30AF" w:rsidRDefault="004D30A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4D30AF" w:rsidRDefault="004D30A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4D30AF" w:rsidRDefault="004D30A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4D30AF" w:rsidRDefault="004D30AF" w:rsidP="004D30AF">
      <w:pPr>
        <w:spacing w:after="0" w:line="240" w:lineRule="auto"/>
        <w:rPr>
          <w:rFonts w:ascii="Times New Roman" w:eastAsia="Times New Roman" w:hAnsi="Times New Roman" w:cs="Times New Roman"/>
          <w:sz w:val="24"/>
          <w:szCs w:val="24"/>
        </w:rPr>
      </w:pPr>
    </w:p>
    <w:p w:rsidR="004D30AF" w:rsidRDefault="004D30AF" w:rsidP="004D30AF">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4D30AF" w:rsidRDefault="004D30AF" w:rsidP="004D30AF">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51</w:t>
      </w:r>
      <w:r>
        <w:rPr>
          <w:rFonts w:ascii="Times New Roman" w:hAnsi="Times New Roman"/>
          <w:b/>
          <w:sz w:val="28"/>
          <w:szCs w:val="28"/>
        </w:rPr>
        <w:tab/>
        <w:t xml:space="preserve">                      25 марта 2019 года</w:t>
      </w:r>
    </w:p>
    <w:p w:rsidR="004D30AF" w:rsidRDefault="004D30AF" w:rsidP="004D30AF">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4D30AF" w:rsidRPr="004D30AF" w:rsidRDefault="004D30AF" w:rsidP="004D30AF">
      <w:pPr>
        <w:spacing w:after="0" w:line="240" w:lineRule="auto"/>
        <w:jc w:val="center"/>
        <w:rPr>
          <w:rFonts w:ascii="Times New Roman" w:hAnsi="Times New Roman" w:cs="Times New Roman"/>
          <w:b/>
          <w:sz w:val="24"/>
          <w:szCs w:val="24"/>
        </w:rPr>
      </w:pPr>
      <w:r w:rsidRPr="004D30AF">
        <w:rPr>
          <w:rFonts w:ascii="Times New Roman" w:hAnsi="Times New Roman" w:cs="Times New Roman"/>
          <w:b/>
          <w:sz w:val="24"/>
          <w:szCs w:val="24"/>
        </w:rPr>
        <w:t>Об утверждении Административного регламента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4D30AF">
        <w:rPr>
          <w:rFonts w:ascii="Times New Roman" w:hAnsi="Times New Roman" w:cs="Times New Roman"/>
          <w:b/>
          <w:bCs/>
          <w:color w:val="000000"/>
          <w:sz w:val="24"/>
          <w:szCs w:val="24"/>
        </w:rPr>
        <w:t xml:space="preserve"> на жилые помещения</w:t>
      </w:r>
      <w:r w:rsidRPr="004D30AF">
        <w:rPr>
          <w:rFonts w:ascii="Times New Roman" w:hAnsi="Times New Roman" w:cs="Times New Roman"/>
          <w:b/>
          <w:sz w:val="24"/>
          <w:szCs w:val="24"/>
        </w:rPr>
        <w:t>»</w:t>
      </w:r>
    </w:p>
    <w:p w:rsidR="004D30AF" w:rsidRPr="00892343" w:rsidRDefault="004D30AF" w:rsidP="004D30AF">
      <w:pPr>
        <w:spacing w:after="0" w:line="240" w:lineRule="auto"/>
        <w:jc w:val="center"/>
        <w:rPr>
          <w:rFonts w:ascii="Times New Roman" w:hAnsi="Times New Roman" w:cs="Times New Roman"/>
          <w:sz w:val="24"/>
          <w:szCs w:val="24"/>
        </w:rPr>
      </w:pPr>
    </w:p>
    <w:p w:rsidR="004D30AF" w:rsidRDefault="004D30AF" w:rsidP="004D30AF">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Маканский сельсовет муниципального района Хайбуллинский район Республики Башкортостан постановляет: </w:t>
      </w:r>
      <w:proofErr w:type="gramEnd"/>
    </w:p>
    <w:p w:rsidR="004D30AF" w:rsidRPr="00892343" w:rsidRDefault="004D30AF" w:rsidP="004D30AF">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D30AF" w:rsidRPr="00892343" w:rsidRDefault="004D30AF" w:rsidP="004D30AF">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w:t>
      </w:r>
      <w:r>
        <w:rPr>
          <w:rFonts w:ascii="Times New Roman" w:hAnsi="Times New Roman" w:cs="Times New Roman"/>
          <w:sz w:val="24"/>
          <w:szCs w:val="24"/>
        </w:rPr>
        <w:t>еления Макан</w:t>
      </w:r>
      <w:r w:rsidRPr="00892343">
        <w:rPr>
          <w:rFonts w:ascii="Times New Roman" w:hAnsi="Times New Roman" w:cs="Times New Roman"/>
          <w:sz w:val="24"/>
          <w:szCs w:val="24"/>
        </w:rPr>
        <w:t>ский сельсовет муниципального района Хайбуллинский район Республики Башкортостан, разместить на официальном сайте Администраци</w:t>
      </w:r>
      <w:r>
        <w:rPr>
          <w:rFonts w:ascii="Times New Roman" w:hAnsi="Times New Roman" w:cs="Times New Roman"/>
          <w:sz w:val="24"/>
          <w:szCs w:val="24"/>
        </w:rPr>
        <w:t>и сельского поселения Макан</w:t>
      </w:r>
      <w:r w:rsidRPr="00892343">
        <w:rPr>
          <w:rFonts w:ascii="Times New Roman" w:hAnsi="Times New Roman" w:cs="Times New Roman"/>
          <w:sz w:val="24"/>
          <w:szCs w:val="24"/>
        </w:rPr>
        <w:t>ский сельсовет муниципального района Хайбуллинский район Республики Башкортостан в сети «Интернет».</w:t>
      </w:r>
    </w:p>
    <w:p w:rsidR="004D30AF" w:rsidRPr="00892343" w:rsidRDefault="004D30AF" w:rsidP="004D30AF">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w:t>
      </w:r>
      <w:r>
        <w:rPr>
          <w:rFonts w:ascii="Times New Roman" w:hAnsi="Times New Roman" w:cs="Times New Roman"/>
          <w:sz w:val="24"/>
          <w:szCs w:val="24"/>
        </w:rPr>
        <w:t>овления возложить на управляющего</w:t>
      </w:r>
      <w:r w:rsidRPr="00892343">
        <w:rPr>
          <w:rFonts w:ascii="Times New Roman" w:hAnsi="Times New Roman" w:cs="Times New Roman"/>
          <w:sz w:val="24"/>
          <w:szCs w:val="24"/>
        </w:rPr>
        <w:t xml:space="preserve"> делами администраци</w:t>
      </w:r>
      <w:r>
        <w:rPr>
          <w:rFonts w:ascii="Times New Roman" w:hAnsi="Times New Roman" w:cs="Times New Roman"/>
          <w:sz w:val="24"/>
          <w:szCs w:val="24"/>
        </w:rPr>
        <w:t>и сельского поселения Макан</w:t>
      </w:r>
      <w:r w:rsidRPr="00892343">
        <w:rPr>
          <w:rFonts w:ascii="Times New Roman" w:hAnsi="Times New Roman" w:cs="Times New Roman"/>
          <w:sz w:val="24"/>
          <w:szCs w:val="24"/>
        </w:rPr>
        <w:t>ский сельсовет муниципального района Хайбуллинский район Респ</w:t>
      </w:r>
      <w:r>
        <w:rPr>
          <w:rFonts w:ascii="Times New Roman" w:hAnsi="Times New Roman" w:cs="Times New Roman"/>
          <w:sz w:val="24"/>
          <w:szCs w:val="24"/>
        </w:rPr>
        <w:t>ублики Башкортостан Саптарова Д.</w:t>
      </w:r>
      <w:proofErr w:type="gramStart"/>
      <w:r>
        <w:rPr>
          <w:rFonts w:ascii="Times New Roman" w:hAnsi="Times New Roman" w:cs="Times New Roman"/>
          <w:sz w:val="24"/>
          <w:szCs w:val="24"/>
        </w:rPr>
        <w:t>С</w:t>
      </w:r>
      <w:proofErr w:type="gramEnd"/>
    </w:p>
    <w:p w:rsidR="004D30AF" w:rsidRPr="00892343"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jc w:val="both"/>
        <w:rPr>
          <w:rFonts w:ascii="Times New Roman" w:hAnsi="Times New Roman" w:cs="Times New Roman"/>
          <w:sz w:val="24"/>
          <w:szCs w:val="24"/>
        </w:rPr>
      </w:pPr>
    </w:p>
    <w:p w:rsidR="004D30AF" w:rsidRPr="00892343"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Р.Х.Галиев</w:t>
      </w: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Default="004D30AF" w:rsidP="004D30AF">
      <w:pPr>
        <w:spacing w:after="0" w:line="240" w:lineRule="auto"/>
        <w:ind w:left="5670"/>
        <w:rPr>
          <w:rFonts w:ascii="Times New Roman" w:hAnsi="Times New Roman" w:cs="Times New Roman"/>
          <w:sz w:val="24"/>
          <w:szCs w:val="24"/>
        </w:rPr>
      </w:pPr>
    </w:p>
    <w:p w:rsidR="004D30AF" w:rsidRPr="00892343" w:rsidRDefault="004D30AF" w:rsidP="004D30AF">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4D30AF" w:rsidRPr="00892343" w:rsidRDefault="004D30AF" w:rsidP="004D30AF">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4D30AF" w:rsidRDefault="004D30AF" w:rsidP="004D30AF">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Pr>
          <w:rFonts w:ascii="Times New Roman" w:hAnsi="Times New Roman" w:cs="Times New Roman"/>
          <w:sz w:val="24"/>
          <w:szCs w:val="24"/>
        </w:rPr>
        <w:t>льского поселения Макан</w:t>
      </w:r>
      <w:r w:rsidRPr="00892343">
        <w:rPr>
          <w:rFonts w:ascii="Times New Roman" w:hAnsi="Times New Roman" w:cs="Times New Roman"/>
          <w:sz w:val="24"/>
          <w:szCs w:val="24"/>
        </w:rPr>
        <w:t xml:space="preserve"> сельсовет муниципального района Хайбуллинский район Р</w:t>
      </w:r>
      <w:r>
        <w:rPr>
          <w:rFonts w:ascii="Times New Roman" w:hAnsi="Times New Roman" w:cs="Times New Roman"/>
          <w:sz w:val="24"/>
          <w:szCs w:val="24"/>
        </w:rPr>
        <w:t>еспублики</w:t>
      </w:r>
    </w:p>
    <w:p w:rsidR="004D30AF" w:rsidRPr="00892343" w:rsidRDefault="004D30AF" w:rsidP="004D30AF">
      <w:pPr>
        <w:spacing w:after="0" w:line="240" w:lineRule="auto"/>
        <w:ind w:left="5670"/>
        <w:rPr>
          <w:rFonts w:ascii="Times New Roman" w:hAnsi="Times New Roman" w:cs="Times New Roman"/>
          <w:sz w:val="24"/>
          <w:szCs w:val="24"/>
        </w:rPr>
      </w:pPr>
      <w:bookmarkStart w:id="0" w:name="_GoBack"/>
      <w:bookmarkEnd w:id="0"/>
      <w:r>
        <w:rPr>
          <w:rFonts w:ascii="Times New Roman" w:hAnsi="Times New Roman" w:cs="Times New Roman"/>
          <w:sz w:val="24"/>
          <w:szCs w:val="24"/>
        </w:rPr>
        <w:t>от 25 марта 2019 года № 51</w:t>
      </w: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4D30AF" w:rsidRPr="00892343" w:rsidRDefault="004D30AF" w:rsidP="004D30AF">
      <w:pPr>
        <w:spacing w:after="0" w:line="240" w:lineRule="auto"/>
        <w:jc w:val="center"/>
        <w:rPr>
          <w:rFonts w:ascii="Times New Roman" w:hAnsi="Times New Roman" w:cs="Times New Roman"/>
          <w:b/>
          <w:bCs/>
          <w:sz w:val="24"/>
          <w:szCs w:val="24"/>
        </w:rPr>
      </w:pPr>
    </w:p>
    <w:p w:rsidR="004D30AF" w:rsidRPr="00892343" w:rsidRDefault="004D30AF" w:rsidP="004D30AF">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w:t>
      </w:r>
      <w:r>
        <w:rPr>
          <w:rFonts w:ascii="Times New Roman" w:hAnsi="Times New Roman" w:cs="Times New Roman"/>
          <w:sz w:val="24"/>
          <w:szCs w:val="24"/>
        </w:rPr>
        <w:t xml:space="preserve"> в сельском поселении Макан</w:t>
      </w:r>
      <w:r w:rsidRPr="00892343">
        <w:rPr>
          <w:rFonts w:ascii="Times New Roman" w:hAnsi="Times New Roman" w:cs="Times New Roman"/>
          <w:sz w:val="24"/>
          <w:szCs w:val="24"/>
        </w:rPr>
        <w:t>ский сельсовет либо их уполномоченные представители (далее – заявители).</w:t>
      </w:r>
    </w:p>
    <w:p w:rsidR="004D30AF" w:rsidRPr="00E51732" w:rsidRDefault="004D30AF" w:rsidP="004D30A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w:t>
      </w:r>
      <w:r>
        <w:rPr>
          <w:rFonts w:ascii="Times New Roman" w:eastAsia="Calibri" w:hAnsi="Times New Roman" w:cs="Times New Roman"/>
          <w:sz w:val="24"/>
          <w:szCs w:val="24"/>
          <w:lang w:eastAsia="en-US"/>
        </w:rPr>
        <w:t>и сельского поселения Макан</w:t>
      </w:r>
      <w:r w:rsidRPr="00E51732">
        <w:rPr>
          <w:rFonts w:ascii="Times New Roman" w:eastAsia="Calibri" w:hAnsi="Times New Roman" w:cs="Times New Roman"/>
          <w:sz w:val="24"/>
          <w:szCs w:val="24"/>
          <w:lang w:eastAsia="en-US"/>
        </w:rPr>
        <w:t xml:space="preserve">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4D30AF" w:rsidRPr="00E51732" w:rsidRDefault="004D30AF" w:rsidP="004D30AF">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4D30AF" w:rsidRPr="00E51732" w:rsidRDefault="004D30AF" w:rsidP="004D30AF">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4D30AF" w:rsidRPr="00E51732" w:rsidRDefault="004D30AF" w:rsidP="004D30AF">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Pr>
          <w:rFonts w:ascii="Times New Roman" w:eastAsia="Calibri" w:hAnsi="Times New Roman" w:cs="Times New Roman"/>
          <w:sz w:val="24"/>
          <w:szCs w:val="24"/>
          <w:lang w:val="en-US" w:eastAsia="en-US"/>
        </w:rPr>
        <w:t>spmakan</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Pr>
          <w:rFonts w:ascii="Times New Roman" w:eastAsia="Calibri" w:hAnsi="Times New Roman" w:cs="Times New Roman"/>
          <w:sz w:val="24"/>
          <w:szCs w:val="24"/>
          <w:lang w:eastAsia="en-US"/>
        </w:rPr>
        <w:t>.</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w:t>
      </w:r>
      <w:r w:rsidRPr="00E51732">
        <w:rPr>
          <w:rFonts w:ascii="Times New Roman" w:eastAsia="Calibri" w:hAnsi="Times New Roman" w:cs="Times New Roman"/>
          <w:sz w:val="24"/>
          <w:szCs w:val="24"/>
          <w:lang w:eastAsia="en-US"/>
        </w:rPr>
        <w:lastRenderedPageBreak/>
        <w:t>Администрации или РГАУ МФЦ.</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DA0754">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D30AF" w:rsidRPr="00E51732" w:rsidRDefault="004D30AF" w:rsidP="004D30AF">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51732">
        <w:rPr>
          <w:rFonts w:ascii="Times New Roman" w:eastAsia="Calibri" w:hAnsi="Times New Roman" w:cs="Times New Roman"/>
          <w:sz w:val="24"/>
          <w:szCs w:val="24"/>
          <w:lang w:eastAsia="en-US"/>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w:t>
      </w:r>
      <w:r w:rsidRPr="00E51732">
        <w:rPr>
          <w:rFonts w:ascii="Times New Roman" w:eastAsia="Calibri" w:hAnsi="Times New Roman" w:cs="Times New Roman"/>
          <w:sz w:val="24"/>
          <w:szCs w:val="24"/>
          <w:lang w:eastAsia="en-US"/>
        </w:rPr>
        <w:lastRenderedPageBreak/>
        <w:t>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D30AF"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D30AF" w:rsidRPr="0048672D"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D30AF" w:rsidRPr="0048672D" w:rsidRDefault="004D30AF" w:rsidP="004D30AF">
      <w:pPr>
        <w:spacing w:after="0" w:line="240" w:lineRule="auto"/>
        <w:ind w:firstLine="709"/>
        <w:rPr>
          <w:rFonts w:ascii="Times New Roman" w:eastAsia="Calibri" w:hAnsi="Times New Roman" w:cs="Times New Roman"/>
          <w:sz w:val="24"/>
          <w:szCs w:val="24"/>
          <w:lang w:eastAsia="en-US"/>
        </w:rPr>
      </w:pPr>
    </w:p>
    <w:p w:rsidR="004D30AF" w:rsidRPr="0048672D"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48672D">
        <w:rPr>
          <w:rFonts w:ascii="Times New Roman" w:eastAsia="Calibri" w:hAnsi="Times New Roman" w:cs="Times New Roman"/>
          <w:b/>
          <w:bCs/>
          <w:sz w:val="24"/>
          <w:szCs w:val="24"/>
          <w:lang w:eastAsia="en-US"/>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D30AF" w:rsidRPr="00892343" w:rsidRDefault="004D30AF" w:rsidP="004D30AF">
      <w:pPr>
        <w:spacing w:after="0" w:line="240" w:lineRule="auto"/>
        <w:ind w:firstLine="709"/>
        <w:jc w:val="both"/>
        <w:rPr>
          <w:rFonts w:ascii="Times New Roman" w:hAnsi="Times New Roman" w:cs="Times New Roman"/>
          <w:sz w:val="24"/>
          <w:szCs w:val="24"/>
        </w:rPr>
      </w:pPr>
    </w:p>
    <w:p w:rsidR="004D30AF" w:rsidRPr="00892343" w:rsidRDefault="004D30AF" w:rsidP="004D30AF">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w:t>
      </w:r>
      <w:r w:rsidR="00DA0754">
        <w:rPr>
          <w:rFonts w:ascii="Times New Roman" w:hAnsi="Times New Roman" w:cs="Times New Roman"/>
          <w:sz w:val="24"/>
          <w:szCs w:val="24"/>
        </w:rPr>
        <w:t xml:space="preserve"> в сельском поселении Макан</w:t>
      </w:r>
      <w:r w:rsidRPr="00892343">
        <w:rPr>
          <w:rFonts w:ascii="Times New Roman" w:hAnsi="Times New Roman" w:cs="Times New Roman"/>
          <w:sz w:val="24"/>
          <w:szCs w:val="24"/>
        </w:rPr>
        <w:t>ский сельсовет.</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w:t>
      </w:r>
      <w:r w:rsidR="00DA0754">
        <w:rPr>
          <w:rFonts w:ascii="Times New Roman" w:hAnsi="Times New Roman" w:cs="Times New Roman"/>
          <w:sz w:val="24"/>
          <w:szCs w:val="24"/>
        </w:rPr>
        <w:t>й сельского поселения Макан</w:t>
      </w:r>
      <w:r w:rsidRPr="00892343">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4D30AF" w:rsidRPr="00892343" w:rsidRDefault="004D30AF" w:rsidP="004D30AF">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w:t>
      </w:r>
      <w:r w:rsidR="00DA0754">
        <w:rPr>
          <w:rFonts w:ascii="Times New Roman" w:hAnsi="Times New Roman" w:cs="Times New Roman"/>
          <w:sz w:val="24"/>
          <w:szCs w:val="24"/>
        </w:rPr>
        <w:t>и сельского поселения Макан</w:t>
      </w:r>
      <w:r w:rsidRPr="00892343">
        <w:rPr>
          <w:rFonts w:ascii="Times New Roman" w:hAnsi="Times New Roman" w:cs="Times New Roman"/>
          <w:sz w:val="24"/>
          <w:szCs w:val="24"/>
        </w:rPr>
        <w:t>ский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w:t>
      </w:r>
      <w:r w:rsidR="00DA0754">
        <w:rPr>
          <w:rFonts w:ascii="Times New Roman" w:hAnsi="Times New Roman" w:cs="Times New Roman"/>
          <w:sz w:val="24"/>
          <w:szCs w:val="24"/>
        </w:rPr>
        <w:t>м сельского поселения Макан</w:t>
      </w:r>
      <w:r w:rsidRPr="00892343">
        <w:rPr>
          <w:rFonts w:ascii="Times New Roman" w:hAnsi="Times New Roman" w:cs="Times New Roman"/>
          <w:sz w:val="24"/>
          <w:szCs w:val="24"/>
        </w:rPr>
        <w:t>ский сельсовет;</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D30AF" w:rsidRPr="00892343" w:rsidRDefault="004D30AF" w:rsidP="004D30AF">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4D30AF" w:rsidRPr="00892343" w:rsidRDefault="004D30AF" w:rsidP="004D30AF">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D30AF" w:rsidRPr="00892343" w:rsidRDefault="004D30AF" w:rsidP="004D30AF">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4D30AF" w:rsidRPr="00892343" w:rsidRDefault="004D30AF" w:rsidP="004D30AF">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2.8. Основание для  отказа в предоставлении муниципальной услуги: заявитель не является гражданином, зарегистрированным в сельском поселении.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DA0754">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w:t>
      </w:r>
      <w:r w:rsidR="00DA0754">
        <w:rPr>
          <w:rFonts w:ascii="Times New Roman" w:hAnsi="Times New Roman" w:cs="Times New Roman"/>
          <w:sz w:val="24"/>
          <w:szCs w:val="24"/>
        </w:rPr>
        <w:t>и сельского поселения Макан</w:t>
      </w:r>
      <w:r w:rsidRPr="00892343">
        <w:rPr>
          <w:rFonts w:ascii="Times New Roman" w:hAnsi="Times New Roman" w:cs="Times New Roman"/>
          <w:sz w:val="24"/>
          <w:szCs w:val="24"/>
        </w:rPr>
        <w:t>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w:t>
      </w:r>
      <w:r w:rsidR="00DA0754">
        <w:rPr>
          <w:rFonts w:ascii="Times New Roman" w:hAnsi="Times New Roman" w:cs="Times New Roman"/>
          <w:sz w:val="24"/>
          <w:szCs w:val="24"/>
        </w:rPr>
        <w:t>и сельского поселения Макан</w:t>
      </w:r>
      <w:r w:rsidRPr="00892343">
        <w:rPr>
          <w:rFonts w:ascii="Times New Roman" w:hAnsi="Times New Roman" w:cs="Times New Roman"/>
          <w:sz w:val="24"/>
          <w:szCs w:val="24"/>
        </w:rPr>
        <w:t>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фамилии, имени, отчества и должности сотрудника, осуществляющего предоставление муниципальной услуги;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sidRPr="00892343">
        <w:rPr>
          <w:rFonts w:ascii="Times New Roman" w:hAnsi="Times New Roman" w:cs="Times New Roman"/>
          <w:sz w:val="24"/>
          <w:szCs w:val="24"/>
        </w:rPr>
        <w:t>Татыр-Узякский</w:t>
      </w:r>
      <w:proofErr w:type="spellEnd"/>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4D30AF" w:rsidRPr="00892343" w:rsidRDefault="004D30AF" w:rsidP="004D30AF">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DA0754">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p>
    <w:p w:rsidR="004D30AF" w:rsidRPr="00892343" w:rsidRDefault="004D30AF" w:rsidP="004D30AF">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D30AF" w:rsidRPr="00892343" w:rsidRDefault="004D30AF" w:rsidP="004D30AF">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92343">
        <w:rPr>
          <w:rFonts w:ascii="Times New Roman" w:hAnsi="Times New Roman" w:cs="Times New Roman"/>
          <w:sz w:val="24"/>
          <w:szCs w:val="24"/>
        </w:rPr>
        <w:t>у</w:t>
      </w:r>
      <w:proofErr w:type="gramEnd"/>
      <w:r w:rsidRPr="00892343">
        <w:rPr>
          <w:rFonts w:ascii="Times New Roman" w:hAnsi="Times New Roman" w:cs="Times New Roman"/>
          <w:sz w:val="24"/>
          <w:szCs w:val="24"/>
        </w:rPr>
        <w:t>слуги принимается в соответствии с Российским законодательством.</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w:t>
      </w:r>
      <w:r w:rsidR="00DA0754">
        <w:rPr>
          <w:rFonts w:ascii="Times New Roman" w:hAnsi="Times New Roman" w:cs="Times New Roman"/>
          <w:sz w:val="24"/>
          <w:szCs w:val="24"/>
        </w:rPr>
        <w:t>и сельского поселения Макан</w:t>
      </w:r>
      <w:r w:rsidRPr="00892343">
        <w:rPr>
          <w:rFonts w:ascii="Times New Roman" w:hAnsi="Times New Roman" w:cs="Times New Roman"/>
          <w:sz w:val="24"/>
          <w:szCs w:val="24"/>
        </w:rPr>
        <w:t>ский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p>
    <w:p w:rsidR="004D30AF" w:rsidRPr="003A3E8B" w:rsidRDefault="004D30AF" w:rsidP="004D30AF">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 заявлении об исправлении опечаток и ошибок в обязательном порядке указываются: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hyperlink r:id="rId7" w:history="1">
        <w:r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D30AF" w:rsidRPr="003A3E8B" w:rsidRDefault="004D30AF" w:rsidP="004D30A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3A3E8B">
        <w:rPr>
          <w:rFonts w:ascii="Times New Roman" w:eastAsia="Calibri" w:hAnsi="Times New Roman" w:cs="Times New Roman"/>
          <w:sz w:val="24"/>
          <w:szCs w:val="24"/>
          <w:lang w:eastAsia="en-US"/>
        </w:rPr>
        <w:lastRenderedPageBreak/>
        <w:t>совместного запроса несколькими Заявителями (описывается в случае необходимости дополнительно);</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3A3E8B">
        <w:rPr>
          <w:rFonts w:ascii="Times New Roman" w:eastAsia="Calibri" w:hAnsi="Times New Roman" w:cs="Times New Roman"/>
          <w:sz w:val="24"/>
          <w:szCs w:val="24"/>
          <w:lang w:eastAsia="en-US"/>
        </w:rPr>
        <w:t>д</w:t>
      </w:r>
      <w:proofErr w:type="spellEnd"/>
      <w:r w:rsidRPr="003A3E8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4D30AF" w:rsidRPr="003A3E8B" w:rsidRDefault="004D30AF" w:rsidP="004D30AF">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При предоставлении муниципальной услуги в электронной форме Заявителю направляется: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4D30AF" w:rsidRPr="003A3E8B" w:rsidRDefault="004D30AF" w:rsidP="004D30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D30AF" w:rsidRPr="003A3E8B" w:rsidRDefault="004D30AF" w:rsidP="004D30A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D30AF" w:rsidRPr="003A3E8B" w:rsidRDefault="004D30AF" w:rsidP="004D30AF">
      <w:pPr>
        <w:spacing w:after="0" w:line="240" w:lineRule="auto"/>
        <w:ind w:firstLine="709"/>
        <w:rPr>
          <w:rFonts w:ascii="Times New Roman" w:eastAsia="Calibri" w:hAnsi="Times New Roman" w:cs="Times New Roman"/>
          <w:sz w:val="24"/>
          <w:szCs w:val="24"/>
          <w:lang w:eastAsia="en-US"/>
        </w:rPr>
      </w:pPr>
    </w:p>
    <w:p w:rsidR="004D30AF" w:rsidRPr="003A3E8B" w:rsidRDefault="004D30AF" w:rsidP="004D30A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3A3E8B">
        <w:rPr>
          <w:rFonts w:ascii="Times New Roman" w:eastAsia="Calibri" w:hAnsi="Times New Roman" w:cs="Times New Roman"/>
          <w:b/>
          <w:sz w:val="24"/>
          <w:szCs w:val="24"/>
          <w:lang w:eastAsia="en-US"/>
        </w:rPr>
        <w:t xml:space="preserve">.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исполнением административного регламента</w:t>
      </w:r>
    </w:p>
    <w:p w:rsidR="004D30AF" w:rsidRPr="003A3E8B" w:rsidRDefault="004D30AF" w:rsidP="004D30A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D30AF" w:rsidRPr="003A3E8B" w:rsidRDefault="004D30AF" w:rsidP="004D30AF">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3"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3A3E8B">
        <w:rPr>
          <w:rFonts w:ascii="Times New Roman" w:eastAsia="Calibri" w:hAnsi="Times New Roman" w:cs="Times New Roman"/>
          <w:sz w:val="24"/>
          <w:szCs w:val="24"/>
          <w:lang w:eastAsia="en-US"/>
        </w:rPr>
        <w:lastRenderedPageBreak/>
        <w:t xml:space="preserve">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8"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 xml:space="preserve">в порядке и </w:t>
      </w:r>
      <w:r w:rsidRPr="003A3E8B">
        <w:rPr>
          <w:rFonts w:ascii="Times New Roman" w:eastAsia="Calibri" w:hAnsi="Times New Roman" w:cs="Times New Roman"/>
          <w:bCs/>
          <w:sz w:val="24"/>
          <w:szCs w:val="24"/>
          <w:lang w:eastAsia="en-US"/>
        </w:rPr>
        <w:lastRenderedPageBreak/>
        <w:t>сроки, которые установлены соглашением о взаимодействии, но не позднее следующего рабочего дня со дня поступления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D30AF" w:rsidRPr="003A3E8B" w:rsidRDefault="004D30AF" w:rsidP="004D30A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w:t>
      </w:r>
      <w:r w:rsidRPr="003A3E8B">
        <w:rPr>
          <w:rFonts w:ascii="Times New Roman" w:eastAsia="Calibri" w:hAnsi="Times New Roman" w:cs="Times New Roman"/>
          <w:sz w:val="24"/>
          <w:szCs w:val="24"/>
          <w:lang w:eastAsia="en-US"/>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w:t>
      </w:r>
      <w:r w:rsidRPr="003A3E8B">
        <w:rPr>
          <w:rFonts w:ascii="Times New Roman" w:eastAsia="Calibri" w:hAnsi="Times New Roman" w:cs="Times New Roman"/>
          <w:sz w:val="24"/>
          <w:szCs w:val="24"/>
          <w:lang w:eastAsia="en-US"/>
        </w:rPr>
        <w:lastRenderedPageBreak/>
        <w:t xml:space="preserve">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Default="004D30AF" w:rsidP="004D30AF">
      <w:pPr>
        <w:spacing w:after="0" w:line="240" w:lineRule="auto"/>
        <w:ind w:firstLine="709"/>
        <w:jc w:val="both"/>
        <w:rPr>
          <w:rFonts w:ascii="Times New Roman" w:hAnsi="Times New Roman" w:cs="Times New Roman"/>
          <w:sz w:val="24"/>
          <w:szCs w:val="24"/>
        </w:rPr>
      </w:pPr>
    </w:p>
    <w:p w:rsidR="00DA0754" w:rsidRDefault="00DA0754" w:rsidP="004D30AF">
      <w:pPr>
        <w:spacing w:after="0" w:line="240" w:lineRule="auto"/>
        <w:ind w:firstLine="709"/>
        <w:jc w:val="both"/>
        <w:rPr>
          <w:rFonts w:ascii="Times New Roman" w:hAnsi="Times New Roman" w:cs="Times New Roman"/>
          <w:sz w:val="24"/>
          <w:szCs w:val="24"/>
        </w:rPr>
      </w:pPr>
    </w:p>
    <w:p w:rsidR="00DA0754" w:rsidRDefault="00DA0754" w:rsidP="004D30AF">
      <w:pPr>
        <w:spacing w:after="0" w:line="240" w:lineRule="auto"/>
        <w:ind w:firstLine="709"/>
        <w:jc w:val="both"/>
        <w:rPr>
          <w:rFonts w:ascii="Times New Roman" w:hAnsi="Times New Roman" w:cs="Times New Roman"/>
          <w:sz w:val="24"/>
          <w:szCs w:val="24"/>
        </w:rPr>
      </w:pPr>
    </w:p>
    <w:p w:rsidR="00DA0754" w:rsidRDefault="00DA0754" w:rsidP="004D30AF">
      <w:pPr>
        <w:spacing w:after="0" w:line="240" w:lineRule="auto"/>
        <w:ind w:firstLine="709"/>
        <w:jc w:val="both"/>
        <w:rPr>
          <w:rFonts w:ascii="Times New Roman" w:hAnsi="Times New Roman" w:cs="Times New Roman"/>
          <w:sz w:val="24"/>
          <w:szCs w:val="24"/>
        </w:rPr>
      </w:pPr>
    </w:p>
    <w:p w:rsidR="00DA0754" w:rsidRDefault="00DA0754" w:rsidP="004D30AF">
      <w:pPr>
        <w:spacing w:after="0" w:line="240" w:lineRule="auto"/>
        <w:ind w:firstLine="709"/>
        <w:jc w:val="both"/>
        <w:rPr>
          <w:rFonts w:ascii="Times New Roman" w:hAnsi="Times New Roman" w:cs="Times New Roman"/>
          <w:sz w:val="24"/>
          <w:szCs w:val="24"/>
        </w:rPr>
      </w:pPr>
    </w:p>
    <w:p w:rsidR="00DA0754" w:rsidRDefault="00DA0754" w:rsidP="004D30AF">
      <w:pPr>
        <w:spacing w:after="0" w:line="240" w:lineRule="auto"/>
        <w:ind w:firstLine="709"/>
        <w:jc w:val="both"/>
        <w:rPr>
          <w:rFonts w:ascii="Times New Roman" w:hAnsi="Times New Roman" w:cs="Times New Roman"/>
          <w:sz w:val="24"/>
          <w:szCs w:val="24"/>
        </w:rPr>
      </w:pPr>
    </w:p>
    <w:p w:rsidR="00DA0754" w:rsidRPr="00892343" w:rsidRDefault="00DA0754" w:rsidP="004D30AF">
      <w:pPr>
        <w:spacing w:after="0" w:line="240" w:lineRule="auto"/>
        <w:ind w:firstLine="709"/>
        <w:jc w:val="both"/>
        <w:rPr>
          <w:rFonts w:ascii="Times New Roman" w:hAnsi="Times New Roman" w:cs="Times New Roman"/>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4D30AF" w:rsidRPr="00892343" w:rsidRDefault="004D30AF" w:rsidP="004D30AF">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D30AF" w:rsidRPr="00892343" w:rsidRDefault="004D30AF" w:rsidP="004D30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DA0754">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муниципальной услуги</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DA0754">
        <w:rPr>
          <w:rFonts w:ascii="Times New Roman" w:hAnsi="Times New Roman" w:cs="Times New Roman"/>
          <w:color w:val="000000"/>
          <w:sz w:val="24"/>
          <w:szCs w:val="24"/>
        </w:rPr>
        <w:t>ЛЬСКОГО ПОСЕЛЕНИЯ МАКАНСКИЙ</w:t>
      </w:r>
      <w:r w:rsidRPr="00892343">
        <w:rPr>
          <w:rFonts w:ascii="Times New Roman" w:hAnsi="Times New Roman" w:cs="Times New Roman"/>
          <w:color w:val="000000"/>
          <w:sz w:val="24"/>
          <w:szCs w:val="24"/>
        </w:rPr>
        <w:t xml:space="preserve"> СЕЛЬСОВЕТ</w:t>
      </w:r>
    </w:p>
    <w:p w:rsidR="004D30AF" w:rsidRPr="00892343" w:rsidRDefault="004D30AF" w:rsidP="004D30AF">
      <w:pPr>
        <w:spacing w:after="0" w:line="240" w:lineRule="auto"/>
        <w:jc w:val="both"/>
        <w:rPr>
          <w:rFonts w:ascii="Times New Roman" w:hAnsi="Times New Roman" w:cs="Times New Roman"/>
          <w:color w:val="000000"/>
          <w:sz w:val="24"/>
          <w:szCs w:val="24"/>
        </w:rPr>
      </w:pP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w:t>
      </w:r>
      <w:r w:rsidR="00DA0754">
        <w:rPr>
          <w:rFonts w:ascii="Times New Roman" w:hAnsi="Times New Roman" w:cs="Times New Roman"/>
          <w:color w:val="000000"/>
          <w:sz w:val="24"/>
          <w:szCs w:val="24"/>
        </w:rPr>
        <w:t>и сельского поселения Макан</w:t>
      </w:r>
      <w:r w:rsidRPr="00892343">
        <w:rPr>
          <w:rFonts w:ascii="Times New Roman" w:hAnsi="Times New Roman" w:cs="Times New Roman"/>
          <w:color w:val="000000"/>
          <w:sz w:val="24"/>
          <w:szCs w:val="24"/>
        </w:rPr>
        <w:t>ский сельсовет:</w:t>
      </w:r>
    </w:p>
    <w:p w:rsidR="004D30AF" w:rsidRPr="00892343" w:rsidRDefault="00DA0754" w:rsidP="004D30AF">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453804</w:t>
      </w:r>
      <w:r w:rsidR="004D30AF" w:rsidRPr="00892343">
        <w:rPr>
          <w:rFonts w:ascii="Times New Roman" w:hAnsi="Times New Roman" w:cs="Times New Roman"/>
          <w:color w:val="000000"/>
          <w:sz w:val="24"/>
          <w:szCs w:val="24"/>
        </w:rPr>
        <w:t>, Республика Башкортостан, Х</w:t>
      </w:r>
      <w:r>
        <w:rPr>
          <w:rFonts w:ascii="Times New Roman" w:hAnsi="Times New Roman" w:cs="Times New Roman"/>
          <w:color w:val="000000"/>
          <w:sz w:val="24"/>
          <w:szCs w:val="24"/>
        </w:rPr>
        <w:t xml:space="preserve">айбуллинский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акан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ул.Ахметшина</w:t>
      </w:r>
      <w:proofErr w:type="spellEnd"/>
      <w:r>
        <w:rPr>
          <w:rFonts w:ascii="Times New Roman" w:hAnsi="Times New Roman" w:cs="Times New Roman"/>
          <w:color w:val="000000"/>
          <w:sz w:val="24"/>
          <w:szCs w:val="24"/>
        </w:rPr>
        <w:t>, д.2</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w:t>
      </w:r>
      <w:r w:rsidR="00DA0754">
        <w:rPr>
          <w:rFonts w:ascii="Times New Roman" w:hAnsi="Times New Roman" w:cs="Times New Roman"/>
          <w:color w:val="000000"/>
          <w:sz w:val="24"/>
          <w:szCs w:val="24"/>
        </w:rPr>
        <w:t>и сельского поселения Макан</w:t>
      </w:r>
      <w:r w:rsidRPr="00892343">
        <w:rPr>
          <w:rFonts w:ascii="Times New Roman" w:hAnsi="Times New Roman" w:cs="Times New Roman"/>
          <w:color w:val="000000"/>
          <w:sz w:val="24"/>
          <w:szCs w:val="24"/>
        </w:rPr>
        <w:t xml:space="preserve">ский сельсовет: </w:t>
      </w:r>
      <w:proofErr w:type="spellStart"/>
      <w:r w:rsidR="00DA0754">
        <w:rPr>
          <w:rFonts w:ascii="Times New Roman" w:hAnsi="Times New Roman" w:cs="Times New Roman"/>
          <w:b/>
          <w:bCs/>
          <w:color w:val="000000"/>
          <w:sz w:val="24"/>
          <w:szCs w:val="24"/>
          <w:lang w:val="en-US"/>
        </w:rPr>
        <w:t>makanadm</w:t>
      </w:r>
      <w:proofErr w:type="spellEnd"/>
      <w:r w:rsidRPr="00892343">
        <w:rPr>
          <w:rFonts w:ascii="Times New Roman" w:hAnsi="Times New Roman" w:cs="Times New Roman"/>
          <w:b/>
          <w:bCs/>
          <w:color w:val="000000"/>
          <w:sz w:val="24"/>
          <w:szCs w:val="24"/>
        </w:rPr>
        <w:t>@</w:t>
      </w:r>
      <w:r w:rsidR="00DA0754">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sidR="00DA0754">
        <w:rPr>
          <w:rFonts w:ascii="Times New Roman" w:hAnsi="Times New Roman" w:cs="Times New Roman"/>
          <w:color w:val="000000"/>
          <w:sz w:val="24"/>
          <w:szCs w:val="24"/>
        </w:rPr>
        <w:t xml:space="preserve">льского поселения </w:t>
      </w:r>
      <w:r w:rsidR="00DA0754">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p w:rsidR="004D30AF" w:rsidRPr="00892343" w:rsidRDefault="00DA0754" w:rsidP="004D30AF">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spmakan</w:t>
      </w:r>
      <w:proofErr w:type="spellEnd"/>
      <w:r w:rsidR="004D30AF" w:rsidRPr="00892343">
        <w:rPr>
          <w:rFonts w:ascii="Times New Roman" w:hAnsi="Times New Roman" w:cs="Times New Roman"/>
          <w:b/>
          <w:color w:val="000000"/>
          <w:sz w:val="24"/>
          <w:szCs w:val="24"/>
        </w:rPr>
        <w:t>.</w:t>
      </w:r>
      <w:proofErr w:type="spellStart"/>
      <w:r w:rsidR="004D30AF" w:rsidRPr="00892343">
        <w:rPr>
          <w:rFonts w:ascii="Times New Roman" w:hAnsi="Times New Roman" w:cs="Times New Roman"/>
          <w:b/>
          <w:color w:val="000000"/>
          <w:sz w:val="24"/>
          <w:szCs w:val="24"/>
          <w:lang w:val="en-US"/>
        </w:rPr>
        <w:t>ru</w:t>
      </w:r>
      <w:proofErr w:type="spellEnd"/>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w:t>
      </w:r>
      <w:r w:rsidR="00DA0754">
        <w:rPr>
          <w:rFonts w:ascii="Times New Roman" w:hAnsi="Times New Roman" w:cs="Times New Roman"/>
          <w:color w:val="000000"/>
          <w:sz w:val="24"/>
          <w:szCs w:val="24"/>
        </w:rPr>
        <w:t>и сельского поселения</w:t>
      </w:r>
      <w:r w:rsidR="00DA0754">
        <w:rPr>
          <w:rFonts w:ascii="Times New Roman" w:hAnsi="Times New Roman" w:cs="Times New Roman"/>
          <w:color w:val="000000"/>
          <w:sz w:val="24"/>
          <w:szCs w:val="24"/>
          <w:lang w:val="be-BY"/>
        </w:rPr>
        <w:t xml:space="preserve"> Макан</w:t>
      </w:r>
      <w:proofErr w:type="spellStart"/>
      <w:r w:rsidR="00DA0754">
        <w:rPr>
          <w:rFonts w:ascii="Times New Roman" w:hAnsi="Times New Roman" w:cs="Times New Roman"/>
          <w:color w:val="000000"/>
          <w:sz w:val="24"/>
          <w:szCs w:val="24"/>
        </w:rPr>
        <w:t>ский</w:t>
      </w:r>
      <w:proofErr w:type="spellEnd"/>
      <w:r w:rsidR="00DA0754">
        <w:rPr>
          <w:rFonts w:ascii="Times New Roman" w:hAnsi="Times New Roman" w:cs="Times New Roman"/>
          <w:color w:val="000000"/>
          <w:sz w:val="24"/>
          <w:szCs w:val="24"/>
        </w:rPr>
        <w:t xml:space="preserve"> сельсовет 8(34758)-2-</w:t>
      </w:r>
      <w:r w:rsidR="00DA0754">
        <w:rPr>
          <w:rFonts w:ascii="Times New Roman" w:hAnsi="Times New Roman" w:cs="Times New Roman"/>
          <w:color w:val="000000"/>
          <w:sz w:val="24"/>
          <w:szCs w:val="24"/>
          <w:lang w:val="be-BY"/>
        </w:rPr>
        <w:t>71</w:t>
      </w:r>
      <w:r w:rsidR="00DA0754">
        <w:rPr>
          <w:rFonts w:ascii="Times New Roman" w:hAnsi="Times New Roman" w:cs="Times New Roman"/>
          <w:color w:val="000000"/>
          <w:sz w:val="24"/>
          <w:szCs w:val="24"/>
        </w:rPr>
        <w:t>-</w:t>
      </w:r>
      <w:r w:rsidR="00DA0754">
        <w:rPr>
          <w:rFonts w:ascii="Times New Roman" w:hAnsi="Times New Roman" w:cs="Times New Roman"/>
          <w:color w:val="000000"/>
          <w:sz w:val="24"/>
          <w:szCs w:val="24"/>
          <w:lang w:val="be-BY"/>
        </w:rPr>
        <w:t>00</w:t>
      </w:r>
      <w:r w:rsidRPr="00892343">
        <w:rPr>
          <w:rFonts w:ascii="Times New Roman" w:hAnsi="Times New Roman" w:cs="Times New Roman"/>
          <w:color w:val="000000"/>
          <w:sz w:val="24"/>
          <w:szCs w:val="24"/>
        </w:rPr>
        <w:t>.</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w:t>
      </w:r>
      <w:r w:rsidR="00DA0754">
        <w:rPr>
          <w:rFonts w:ascii="Times New Roman" w:hAnsi="Times New Roman" w:cs="Times New Roman"/>
          <w:color w:val="000000"/>
          <w:sz w:val="24"/>
          <w:szCs w:val="24"/>
        </w:rPr>
        <w:t>8)-2-</w:t>
      </w:r>
      <w:r w:rsidR="00DA0754">
        <w:rPr>
          <w:rFonts w:ascii="Times New Roman" w:hAnsi="Times New Roman" w:cs="Times New Roman"/>
          <w:color w:val="000000"/>
          <w:sz w:val="24"/>
          <w:szCs w:val="24"/>
          <w:lang w:val="be-BY"/>
        </w:rPr>
        <w:t>71</w:t>
      </w:r>
      <w:r w:rsidR="00DA0754">
        <w:rPr>
          <w:rFonts w:ascii="Times New Roman" w:hAnsi="Times New Roman" w:cs="Times New Roman"/>
          <w:color w:val="000000"/>
          <w:sz w:val="24"/>
          <w:szCs w:val="24"/>
        </w:rPr>
        <w:t>-</w:t>
      </w:r>
      <w:r w:rsidR="00DA0754">
        <w:rPr>
          <w:rFonts w:ascii="Times New Roman" w:hAnsi="Times New Roman" w:cs="Times New Roman"/>
          <w:color w:val="000000"/>
          <w:sz w:val="24"/>
          <w:szCs w:val="24"/>
          <w:lang w:val="be-BY"/>
        </w:rPr>
        <w:t>00</w:t>
      </w:r>
      <w:r w:rsidRPr="00892343">
        <w:rPr>
          <w:rFonts w:ascii="Times New Roman" w:hAnsi="Times New Roman" w:cs="Times New Roman"/>
          <w:color w:val="000000"/>
          <w:sz w:val="24"/>
          <w:szCs w:val="24"/>
        </w:rPr>
        <w:t>.</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w:t>
      </w:r>
      <w:r w:rsidR="00DA0754">
        <w:rPr>
          <w:rFonts w:ascii="Times New Roman" w:hAnsi="Times New Roman" w:cs="Times New Roman"/>
          <w:color w:val="000000"/>
          <w:sz w:val="24"/>
          <w:szCs w:val="24"/>
        </w:rPr>
        <w:t xml:space="preserve">и сельского поселения </w:t>
      </w:r>
      <w:r w:rsidR="00DA0754">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w:t>
      </w:r>
      <w:r w:rsidR="00DA0754">
        <w:rPr>
          <w:rFonts w:ascii="Times New Roman" w:hAnsi="Times New Roman" w:cs="Times New Roman"/>
          <w:color w:val="000000"/>
          <w:sz w:val="24"/>
          <w:szCs w:val="24"/>
        </w:rPr>
        <w:t xml:space="preserve">и сельского поселения </w:t>
      </w:r>
      <w:r w:rsidR="00DA0754">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4D30AF" w:rsidRPr="00892343" w:rsidRDefault="004D30AF" w:rsidP="004D30AF">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D30AF" w:rsidRPr="00892343" w:rsidRDefault="004D30AF" w:rsidP="004D30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DA0754">
        <w:rPr>
          <w:rFonts w:ascii="Times New Roman" w:hAnsi="Times New Roman" w:cs="Times New Roman"/>
          <w:color w:val="000000"/>
          <w:sz w:val="24"/>
          <w:szCs w:val="24"/>
          <w:lang w:val="be-BY"/>
        </w:rPr>
        <w:t xml:space="preserve"> </w:t>
      </w:r>
      <w:r w:rsidRPr="00892343">
        <w:rPr>
          <w:rFonts w:ascii="Times New Roman" w:hAnsi="Times New Roman" w:cs="Times New Roman"/>
          <w:color w:val="000000"/>
          <w:sz w:val="24"/>
          <w:szCs w:val="24"/>
        </w:rPr>
        <w:t>муниципальной услуги</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r w:rsidRPr="00A92EAB">
        <w:rPr>
          <w:rFonts w:ascii="Times New Roman" w:hAnsi="Times New Roman" w:cs="Times New Roman"/>
          <w:sz w:val="24"/>
          <w:szCs w:val="24"/>
        </w:rPr>
        <w:pict>
          <v:rect id="_x0000_s1058" style="position:absolute;left:0;text-align:left;margin-left:189pt;margin-top:2.4pt;width:90pt;height:27pt;z-index:251660288">
            <v:textbox style="mso-next-textbox:#_x0000_s1058">
              <w:txbxContent>
                <w:p w:rsidR="004D30AF" w:rsidRDefault="004D30AF" w:rsidP="004D30AF">
                  <w:pPr>
                    <w:jc w:val="center"/>
                  </w:pPr>
                  <w:r>
                    <w:t>Гражданин</w:t>
                  </w:r>
                </w:p>
              </w:txbxContent>
            </v:textbox>
          </v:rect>
        </w:pict>
      </w:r>
      <w:r w:rsidRPr="00A92EAB">
        <w:rPr>
          <w:rFonts w:ascii="Times New Roman" w:hAnsi="Times New Roman" w:cs="Times New Roman"/>
          <w:sz w:val="24"/>
          <w:szCs w:val="24"/>
        </w:rPr>
        <w:pict>
          <v:rect id="_x0000_s1059" style="position:absolute;left:0;text-align:left;margin-left:63pt;margin-top:39.3pt;width:333pt;height:54pt;z-index:251661312">
            <v:textbox style="mso-next-textbox:#_x0000_s1059">
              <w:txbxContent>
                <w:p w:rsidR="004D30AF" w:rsidRDefault="004D30AF" w:rsidP="004D30AF">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A92EAB">
        <w:rPr>
          <w:rFonts w:ascii="Times New Roman" w:hAnsi="Times New Roman" w:cs="Times New Roman"/>
          <w:sz w:val="24"/>
          <w:szCs w:val="24"/>
        </w:rPr>
        <w:pict>
          <v:line id="_x0000_s1060" style="position:absolute;left:0;text-align:left;z-index:251662336" from="234pt,30.3pt" to="234pt,39.3pt"/>
        </w:pict>
      </w:r>
      <w:r w:rsidRPr="00A92EAB">
        <w:rPr>
          <w:rFonts w:ascii="Times New Roman" w:hAnsi="Times New Roman" w:cs="Times New Roman"/>
          <w:sz w:val="24"/>
          <w:szCs w:val="24"/>
        </w:rPr>
        <w:pict>
          <v:line id="_x0000_s1071" style="position:absolute;left:0;text-align:left;flip:x;z-index:251673600" from="63pt,95.1pt" to="189pt,126.9pt"/>
        </w:pict>
      </w:r>
      <w:r w:rsidRPr="00A92EAB">
        <w:rPr>
          <w:rFonts w:ascii="Times New Roman" w:hAnsi="Times New Roman" w:cs="Times New Roman"/>
          <w:sz w:val="24"/>
          <w:szCs w:val="24"/>
        </w:rPr>
        <w:pict>
          <v:line id="_x0000_s1072" style="position:absolute;left:0;text-align:left;z-index:251674624" from="279pt,95.1pt" to="387pt,126.9pt"/>
        </w:pict>
      </w: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61" style="position:absolute;left:0;text-align:left;margin-left:9pt;margin-top:0;width:126pt;height:27pt;z-index:251663360">
            <v:textbox style="mso-next-textbox:#_x0000_s1061">
              <w:txbxContent>
                <w:p w:rsidR="004D30AF" w:rsidRDefault="004D30AF" w:rsidP="004D30AF">
                  <w:pPr>
                    <w:jc w:val="center"/>
                  </w:pPr>
                  <w:r>
                    <w:t>письменные</w:t>
                  </w:r>
                </w:p>
              </w:txbxContent>
            </v:textbox>
          </v:rect>
        </w:pict>
      </w:r>
      <w:r>
        <w:rPr>
          <w:rFonts w:ascii="Times New Roman" w:hAnsi="Times New Roman" w:cs="Times New Roman"/>
          <w:sz w:val="24"/>
          <w:szCs w:val="24"/>
        </w:rPr>
        <w:pict>
          <v:rect id="_x0000_s1063" style="position:absolute;left:0;text-align:left;margin-left:-18pt;margin-top:55.6pt;width:108pt;height:27pt;z-index:251665408">
            <v:textbox style="mso-next-textbox:#_x0000_s1063">
              <w:txbxContent>
                <w:p w:rsidR="004D30AF" w:rsidRDefault="004D30AF" w:rsidP="004D30AF">
                  <w:pPr>
                    <w:jc w:val="center"/>
                  </w:pPr>
                  <w:r>
                    <w:t>почтой</w:t>
                  </w:r>
                </w:p>
              </w:txbxContent>
            </v:textbox>
          </v:rect>
        </w:pict>
      </w:r>
      <w:r>
        <w:rPr>
          <w:rFonts w:ascii="Times New Roman" w:hAnsi="Times New Roman" w:cs="Times New Roman"/>
          <w:sz w:val="24"/>
          <w:szCs w:val="24"/>
        </w:rPr>
        <w:pict>
          <v:rect id="_x0000_s1064" style="position:absolute;left:0;text-align:left;margin-left:108pt;margin-top:55.6pt;width:90pt;height:27pt;z-index:251666432">
            <v:textbox style="mso-next-textbox:#_x0000_s1064">
              <w:txbxContent>
                <w:p w:rsidR="004D30AF" w:rsidRDefault="004D30AF" w:rsidP="004D30AF">
                  <w:pPr>
                    <w:jc w:val="center"/>
                  </w:pPr>
                  <w:r>
                    <w:t>лично</w:t>
                  </w:r>
                </w:p>
              </w:txbxContent>
            </v:textbox>
          </v:rect>
        </w:pict>
      </w:r>
      <w:r>
        <w:rPr>
          <w:rFonts w:ascii="Times New Roman" w:hAnsi="Times New Roman" w:cs="Times New Roman"/>
          <w:sz w:val="24"/>
          <w:szCs w:val="24"/>
        </w:rPr>
        <w:pict>
          <v:rect id="_x0000_s1068" style="position:absolute;left:0;text-align:left;margin-left:9pt;margin-top:118.6pt;width:207pt;height:36pt;z-index:251670528">
            <v:textbox style="mso-next-textbox:#_x0000_s1068">
              <w:txbxContent>
                <w:p w:rsidR="004D30AF" w:rsidRDefault="004D30AF" w:rsidP="004D30AF">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69" style="position:absolute;left:0;text-align:left;margin-left:9pt;margin-top:190.6pt;width:126pt;height:27pt;z-index:251671552">
            <v:textbox style="mso-next-textbox:#_x0000_s1069">
              <w:txbxContent>
                <w:p w:rsidR="004D30AF" w:rsidRDefault="004D30AF" w:rsidP="004D30AF">
                  <w:pPr>
                    <w:jc w:val="center"/>
                  </w:pPr>
                  <w:r>
                    <w:t>рассмотрение</w:t>
                  </w:r>
                </w:p>
              </w:txbxContent>
            </v:textbox>
          </v:rect>
        </w:pict>
      </w:r>
      <w:r>
        <w:rPr>
          <w:rFonts w:ascii="Times New Roman" w:hAnsi="Times New Roman" w:cs="Times New Roman"/>
          <w:sz w:val="24"/>
          <w:szCs w:val="24"/>
        </w:rPr>
        <w:pict>
          <v:rect id="_x0000_s1070" style="position:absolute;left:0;text-align:left;margin-left:9pt;margin-top:235.6pt;width:126pt;height:36pt;z-index:251672576">
            <v:textbox style="mso-next-textbox:#_x0000_s1070">
              <w:txbxContent>
                <w:p w:rsidR="004D30AF" w:rsidRDefault="004D30AF" w:rsidP="004D30AF">
                  <w:pPr>
                    <w:jc w:val="center"/>
                  </w:pPr>
                  <w:r>
                    <w:t>подготовка и направление ответа</w:t>
                  </w:r>
                </w:p>
              </w:txbxContent>
            </v:textbox>
          </v:rect>
        </w:pict>
      </w:r>
      <w:r>
        <w:rPr>
          <w:rFonts w:ascii="Times New Roman" w:hAnsi="Times New Roman" w:cs="Times New Roman"/>
          <w:sz w:val="24"/>
          <w:szCs w:val="24"/>
        </w:rPr>
        <w:pict>
          <v:line id="_x0000_s1073" style="position:absolute;left:0;text-align:left;flip:x;z-index:251675648" from="45pt,28.15pt" to="1in,55.15pt"/>
        </w:pict>
      </w:r>
      <w:r>
        <w:rPr>
          <w:rFonts w:ascii="Times New Roman" w:hAnsi="Times New Roman" w:cs="Times New Roman"/>
          <w:sz w:val="24"/>
          <w:szCs w:val="24"/>
        </w:rPr>
        <w:pict>
          <v:line id="_x0000_s1074" style="position:absolute;left:0;text-align:left;z-index:251676672" from="45pt,28.15pt" to="45pt,28.15pt"/>
        </w:pict>
      </w:r>
      <w:r>
        <w:rPr>
          <w:rFonts w:ascii="Times New Roman" w:hAnsi="Times New Roman" w:cs="Times New Roman"/>
          <w:sz w:val="24"/>
          <w:szCs w:val="24"/>
        </w:rPr>
        <w:pict>
          <v:line id="_x0000_s1075" style="position:absolute;left:0;text-align:left;z-index:251677696" from="1in,28.15pt" to="135pt,55.15pt"/>
        </w:pict>
      </w:r>
      <w:r>
        <w:rPr>
          <w:rFonts w:ascii="Times New Roman" w:hAnsi="Times New Roman" w:cs="Times New Roman"/>
          <w:sz w:val="24"/>
          <w:szCs w:val="24"/>
        </w:rPr>
        <w:pict>
          <v:line id="_x0000_s1077" style="position:absolute;left:0;text-align:left;z-index:251679744" from="36pt,82.6pt" to="108pt,118.6pt"/>
        </w:pict>
      </w:r>
      <w:r>
        <w:rPr>
          <w:rFonts w:ascii="Times New Roman" w:hAnsi="Times New Roman" w:cs="Times New Roman"/>
          <w:sz w:val="24"/>
          <w:szCs w:val="24"/>
        </w:rPr>
        <w:pict>
          <v:line id="_x0000_s1078" style="position:absolute;left:0;text-align:left;flip:x;z-index:251680768" from="108pt,82.6pt" to="153pt,118.6pt"/>
        </w:pict>
      </w:r>
      <w:r>
        <w:rPr>
          <w:rFonts w:ascii="Times New Roman" w:hAnsi="Times New Roman" w:cs="Times New Roman"/>
          <w:sz w:val="24"/>
          <w:szCs w:val="24"/>
        </w:rPr>
        <w:pict>
          <v:line id="_x0000_s1079" style="position:absolute;left:0;text-align:left;z-index:251681792" from="81pt,154.6pt" to="81pt,190.6pt"/>
        </w:pict>
      </w:r>
      <w:r>
        <w:rPr>
          <w:rFonts w:ascii="Times New Roman" w:hAnsi="Times New Roman" w:cs="Times New Roman"/>
          <w:sz w:val="24"/>
          <w:szCs w:val="24"/>
        </w:rPr>
        <w:pict>
          <v:line id="_x0000_s1080" style="position:absolute;left:0;text-align:left;z-index:251682816" from="81pt,217.6pt" to="81pt,235.6pt"/>
        </w:pict>
      </w:r>
      <w:r>
        <w:rPr>
          <w:rFonts w:ascii="Times New Roman" w:hAnsi="Times New Roman" w:cs="Times New Roman"/>
          <w:sz w:val="24"/>
          <w:szCs w:val="24"/>
        </w:rPr>
        <w:pict>
          <v:rect id="_x0000_s1062" style="position:absolute;left:0;text-align:left;margin-left:315pt;margin-top:0;width:126pt;height:27pt;z-index:251664384">
            <v:textbox style="mso-next-textbox:#_x0000_s1062">
              <w:txbxContent>
                <w:p w:rsidR="004D30AF" w:rsidRDefault="004D30AF" w:rsidP="004D30AF">
                  <w:pPr>
                    <w:jc w:val="center"/>
                  </w:pPr>
                  <w:r>
                    <w:t>устные</w:t>
                  </w:r>
                </w:p>
              </w:txbxContent>
            </v:textbox>
          </v:rect>
        </w:pict>
      </w:r>
      <w:r>
        <w:rPr>
          <w:rFonts w:ascii="Times New Roman" w:hAnsi="Times New Roman" w:cs="Times New Roman"/>
          <w:sz w:val="24"/>
          <w:szCs w:val="24"/>
        </w:rPr>
        <w:pict>
          <v:rect id="_x0000_s1065" style="position:absolute;left:0;text-align:left;margin-left:378pt;margin-top:55.6pt;width:108pt;height:36pt;z-index:251667456">
            <v:textbox style="mso-next-textbox:#_x0000_s1065">
              <w:txbxContent>
                <w:p w:rsidR="004D30AF" w:rsidRDefault="004D30AF" w:rsidP="004D30AF">
                  <w:pPr>
                    <w:jc w:val="center"/>
                  </w:pPr>
                  <w:r>
                    <w:t>в ходе личного приема</w:t>
                  </w:r>
                </w:p>
              </w:txbxContent>
            </v:textbox>
          </v:rect>
        </w:pict>
      </w:r>
      <w:r>
        <w:rPr>
          <w:rFonts w:ascii="Times New Roman" w:hAnsi="Times New Roman" w:cs="Times New Roman"/>
          <w:sz w:val="24"/>
          <w:szCs w:val="24"/>
        </w:rPr>
        <w:pict>
          <v:rect id="_x0000_s1066" style="position:absolute;left:0;text-align:left;margin-left:315pt;margin-top:127.6pt;width:171pt;height:45pt;z-index:251668480">
            <v:textbox style="mso-next-textbox:#_x0000_s1066">
              <w:txbxContent>
                <w:p w:rsidR="004D30AF" w:rsidRDefault="004D30AF" w:rsidP="004D30AF">
                  <w:pPr>
                    <w:jc w:val="center"/>
                  </w:pPr>
                  <w:r>
                    <w:t>регистрация в журнале учета обращений граждан</w:t>
                  </w:r>
                </w:p>
                <w:p w:rsidR="004D30AF" w:rsidRDefault="004D30AF" w:rsidP="004D30AF"/>
              </w:txbxContent>
            </v:textbox>
          </v:rect>
        </w:pict>
      </w:r>
      <w:r>
        <w:rPr>
          <w:rFonts w:ascii="Times New Roman" w:hAnsi="Times New Roman" w:cs="Times New Roman"/>
          <w:sz w:val="24"/>
          <w:szCs w:val="24"/>
        </w:rPr>
        <w:pict>
          <v:rect id="_x0000_s1067" style="position:absolute;left:0;text-align:left;margin-left:306pt;margin-top:190.6pt;width:180pt;height:45pt;z-index:251669504">
            <v:textbox style="mso-next-textbox:#_x0000_s1067">
              <w:txbxContent>
                <w:p w:rsidR="004D30AF" w:rsidRDefault="004D30AF" w:rsidP="004D30AF">
                  <w:pPr>
                    <w:jc w:val="center"/>
                  </w:pPr>
                  <w:r>
                    <w:t>разъяснение, устный ответ заявителю</w:t>
                  </w:r>
                </w:p>
              </w:txbxContent>
            </v:textbox>
          </v:rect>
        </w:pict>
      </w:r>
      <w:r>
        <w:rPr>
          <w:rFonts w:ascii="Times New Roman" w:hAnsi="Times New Roman" w:cs="Times New Roman"/>
          <w:sz w:val="24"/>
          <w:szCs w:val="24"/>
        </w:rPr>
        <w:pict>
          <v:line id="_x0000_s1076" style="position:absolute;left:0;text-align:left;z-index:251678720" from="414pt,28.15pt" to="414pt,55.15pt"/>
        </w:pict>
      </w:r>
      <w:r>
        <w:rPr>
          <w:rFonts w:ascii="Times New Roman" w:hAnsi="Times New Roman" w:cs="Times New Roman"/>
          <w:sz w:val="24"/>
          <w:szCs w:val="24"/>
        </w:rPr>
        <w:pict>
          <v:line id="_x0000_s1081" style="position:absolute;left:0;text-align:left;z-index:251683840" from="423pt,91.6pt" to="423pt,127.6pt"/>
        </w:pict>
      </w:r>
      <w:r>
        <w:rPr>
          <w:rFonts w:ascii="Times New Roman" w:hAnsi="Times New Roman" w:cs="Times New Roman"/>
          <w:sz w:val="24"/>
          <w:szCs w:val="24"/>
        </w:rPr>
        <w:pict>
          <v:line id="_x0000_s1082" style="position:absolute;left:0;text-align:left;z-index:251684864" from="423pt,172.6pt" to="423pt,190.6pt"/>
        </w:pict>
      </w:r>
    </w:p>
    <w:p w:rsidR="004D30AF" w:rsidRPr="00892343" w:rsidRDefault="004D30AF" w:rsidP="004D30AF">
      <w:pPr>
        <w:pStyle w:val="ConsPlusNonformat"/>
        <w:widowControl/>
        <w:rPr>
          <w:rFonts w:ascii="Times New Roman" w:hAnsi="Times New Roman" w:cs="Times New Roman"/>
          <w:sz w:val="24"/>
          <w:szCs w:val="24"/>
        </w:rPr>
      </w:pPr>
    </w:p>
    <w:p w:rsidR="004D30AF" w:rsidRPr="00892343" w:rsidRDefault="004D30AF" w:rsidP="004D30A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84" style="position:absolute;left:0;text-align:left;z-index:251686912" from="1in,.1pt" to="4in,27.1pt"/>
        </w:pict>
      </w:r>
    </w:p>
    <w:p w:rsidR="004D30AF" w:rsidRPr="00892343" w:rsidRDefault="004D30A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3" style="position:absolute;margin-left:3in;margin-top:13.3pt;width:126pt;height:27pt;z-index:251685888">
            <v:textbox style="mso-next-textbox:#_x0000_s1083">
              <w:txbxContent>
                <w:p w:rsidR="004D30AF" w:rsidRDefault="004D30AF" w:rsidP="004D30AF">
                  <w:pPr>
                    <w:jc w:val="center"/>
                  </w:pPr>
                  <w:r>
                    <w:t>электронной почтой</w:t>
                  </w:r>
                </w:p>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5" style="position:absolute;flip:y;z-index:251687936" from="108pt,12.7pt" to="4in,48.7p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9" style="position:absolute;z-index:251692032" from="423pt,8.5pt" to="423pt,26.5pt"/>
        </w:pict>
      </w:r>
    </w:p>
    <w:p w:rsidR="004D30AF" w:rsidRPr="00892343" w:rsidRDefault="004D30A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7" style="position:absolute;margin-left:306pt;margin-top:12.7pt;width:180pt;height:27pt;z-index:251689984">
            <v:textbox style="mso-next-textbox:#_x0000_s1087">
              <w:txbxContent>
                <w:p w:rsidR="004D30AF" w:rsidRDefault="004D30AF" w:rsidP="004D30AF">
                  <w:pPr>
                    <w:jc w:val="center"/>
                  </w:pPr>
                  <w:r>
                    <w:t>регистрация ответа</w:t>
                  </w:r>
                </w:p>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8" style="position:absolute;z-index:251691008" from="81pt,3.1pt" to="81pt,21.1pt"/>
        </w:pict>
      </w:r>
    </w:p>
    <w:p w:rsidR="004D30AF" w:rsidRPr="00892343" w:rsidRDefault="004D30AF"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6" style="position:absolute;margin-left:9pt;margin-top:7.3pt;width:189pt;height:36pt;z-index:251688960">
            <v:textbox style="mso-next-textbox:#_x0000_s1086">
              <w:txbxContent>
                <w:p w:rsidR="004D30AF" w:rsidRDefault="004D30AF" w:rsidP="004D30AF">
                  <w:pPr>
                    <w:jc w:val="center"/>
                  </w:pPr>
                  <w:r>
                    <w:t>регистрация ответа (исходящих документов)</w:t>
                  </w:r>
                </w:p>
                <w:p w:rsidR="004D30AF" w:rsidRDefault="004D30AF" w:rsidP="004D30AF"/>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DA0754" w:rsidRPr="00DA0754" w:rsidRDefault="00DA0754" w:rsidP="004D30AF">
      <w:pPr>
        <w:spacing w:after="0" w:line="240" w:lineRule="auto"/>
        <w:rPr>
          <w:rFonts w:ascii="Times New Roman" w:hAnsi="Times New Roman" w:cs="Times New Roman"/>
          <w:sz w:val="24"/>
          <w:szCs w:val="24"/>
          <w:lang w:val="be-BY"/>
        </w:rPr>
      </w:pPr>
    </w:p>
    <w:p w:rsidR="004D30AF" w:rsidRPr="00892343" w:rsidRDefault="004D30AF" w:rsidP="004D30AF">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4D30AF" w:rsidRPr="00892343" w:rsidRDefault="004D30AF" w:rsidP="004D30AF">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D30AF" w:rsidRPr="00892343" w:rsidRDefault="004D30AF" w:rsidP="004D30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DA0754">
        <w:rPr>
          <w:rFonts w:ascii="Times New Roman" w:hAnsi="Times New Roman" w:cs="Times New Roman"/>
          <w:color w:val="000000"/>
          <w:sz w:val="24"/>
          <w:szCs w:val="24"/>
          <w:lang w:val="be-BY"/>
        </w:rPr>
        <w:t xml:space="preserve"> </w:t>
      </w:r>
      <w:r w:rsidRPr="00892343">
        <w:rPr>
          <w:rFonts w:ascii="Times New Roman" w:hAnsi="Times New Roman" w:cs="Times New Roman"/>
          <w:color w:val="000000"/>
          <w:sz w:val="24"/>
          <w:szCs w:val="24"/>
        </w:rPr>
        <w:t>муниципальной услуги</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4D30AF" w:rsidRPr="00892343" w:rsidRDefault="004D30AF" w:rsidP="004D30AF">
      <w:pPr>
        <w:spacing w:after="0" w:line="240" w:lineRule="auto"/>
        <w:ind w:firstLine="225"/>
        <w:jc w:val="center"/>
        <w:rPr>
          <w:rFonts w:ascii="Times New Roman" w:hAnsi="Times New Roman" w:cs="Times New Roman"/>
          <w:color w:val="000000"/>
          <w:sz w:val="24"/>
          <w:szCs w:val="24"/>
        </w:rPr>
      </w:pPr>
    </w:p>
    <w:p w:rsidR="004D30AF" w:rsidRPr="00892343" w:rsidRDefault="004D30AF" w:rsidP="004D30AF">
      <w:pPr>
        <w:spacing w:after="0" w:line="240" w:lineRule="auto"/>
        <w:ind w:firstLine="225"/>
        <w:jc w:val="center"/>
        <w:rPr>
          <w:rFonts w:ascii="Times New Roman" w:hAnsi="Times New Roman" w:cs="Times New Roman"/>
          <w:color w:val="000000"/>
          <w:sz w:val="24"/>
          <w:szCs w:val="24"/>
        </w:rPr>
      </w:pPr>
    </w:p>
    <w:p w:rsidR="004D30AF" w:rsidRPr="00892343" w:rsidRDefault="004D30AF" w:rsidP="004D30AF">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D30AF" w:rsidRPr="00892343" w:rsidRDefault="004D30AF" w:rsidP="004D30AF">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w:t>
      </w:r>
      <w:r w:rsidR="00DA0754">
        <w:rPr>
          <w:rFonts w:ascii="Times New Roman" w:hAnsi="Times New Roman" w:cs="Times New Roman"/>
          <w:b/>
          <w:color w:val="000000"/>
          <w:sz w:val="24"/>
          <w:szCs w:val="24"/>
        </w:rPr>
        <w:t xml:space="preserve">льского поселения </w:t>
      </w:r>
      <w:r w:rsidR="00DA0754">
        <w:rPr>
          <w:rFonts w:ascii="Times New Roman" w:hAnsi="Times New Roman" w:cs="Times New Roman"/>
          <w:b/>
          <w:color w:val="000000"/>
          <w:sz w:val="24"/>
          <w:szCs w:val="24"/>
          <w:lang w:val="be-BY"/>
        </w:rPr>
        <w:t>Маканский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DA0754">
        <w:rPr>
          <w:rFonts w:ascii="Times New Roman" w:hAnsi="Times New Roman" w:cs="Times New Roman"/>
          <w:b/>
          <w:color w:val="000000"/>
          <w:sz w:val="24"/>
          <w:szCs w:val="24"/>
        </w:rPr>
        <w:t xml:space="preserve">льского поселения </w:t>
      </w:r>
      <w:r w:rsidR="00DA0754">
        <w:rPr>
          <w:rFonts w:ascii="Times New Roman" w:hAnsi="Times New Roman" w:cs="Times New Roman"/>
          <w:b/>
          <w:color w:val="000000"/>
          <w:sz w:val="24"/>
          <w:szCs w:val="24"/>
          <w:lang w:val="be-BY"/>
        </w:rPr>
        <w:t>Маканский</w:t>
      </w:r>
      <w:r w:rsidRPr="00892343">
        <w:rPr>
          <w:rFonts w:ascii="Times New Roman" w:hAnsi="Times New Roman" w:cs="Times New Roman"/>
          <w:b/>
          <w:color w:val="000000"/>
          <w:sz w:val="24"/>
          <w:szCs w:val="24"/>
        </w:rPr>
        <w:t xml:space="preserve"> сельсовет</w:t>
      </w:r>
    </w:p>
    <w:tbl>
      <w:tblPr>
        <w:tblpPr w:leftFromText="180" w:rightFromText="180" w:vertAnchor="text" w:horzAnchor="margin" w:tblpXSpec="center" w:tblpY="128"/>
        <w:tblW w:w="10348" w:type="dxa"/>
        <w:tblLayout w:type="fixed"/>
        <w:tblCellMar>
          <w:left w:w="45" w:type="dxa"/>
          <w:right w:w="45" w:type="dxa"/>
        </w:tblCellMar>
        <w:tblLook w:val="0000"/>
      </w:tblPr>
      <w:tblGrid>
        <w:gridCol w:w="810"/>
        <w:gridCol w:w="2876"/>
        <w:gridCol w:w="1701"/>
        <w:gridCol w:w="1701"/>
        <w:gridCol w:w="3260"/>
      </w:tblGrid>
      <w:tr w:rsidR="004D30AF" w:rsidRPr="00892343" w:rsidTr="004D30AF">
        <w:trPr>
          <w:hidden/>
        </w:trPr>
        <w:tc>
          <w:tcPr>
            <w:tcW w:w="810"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D30AF" w:rsidRPr="00892343" w:rsidTr="004D30AF">
        <w:tc>
          <w:tcPr>
            <w:tcW w:w="810"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D30AF" w:rsidRPr="00892343" w:rsidTr="004D30AF">
        <w:tc>
          <w:tcPr>
            <w:tcW w:w="810"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w:t>
            </w:r>
            <w:r w:rsidR="00DA0754">
              <w:rPr>
                <w:rFonts w:ascii="Times New Roman" w:hAnsi="Times New Roman" w:cs="Times New Roman"/>
                <w:color w:val="000000"/>
                <w:sz w:val="24"/>
                <w:szCs w:val="24"/>
              </w:rPr>
              <w:t xml:space="preserve">льского поселения </w:t>
            </w:r>
            <w:r w:rsidR="00DA0754">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D30AF"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D30AF" w:rsidRPr="00DA0754" w:rsidRDefault="00DA0754" w:rsidP="004D30AF">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lang w:val="be-BY"/>
              </w:rPr>
              <w:t>с.Макан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r w:rsidR="004D30AF" w:rsidRPr="00892343" w:rsidTr="004D30AF">
        <w:tc>
          <w:tcPr>
            <w:tcW w:w="810"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DA0754">
              <w:rPr>
                <w:rFonts w:ascii="Times New Roman" w:hAnsi="Times New Roman" w:cs="Times New Roman"/>
                <w:color w:val="000000"/>
                <w:sz w:val="24"/>
                <w:szCs w:val="24"/>
              </w:rPr>
              <w:t xml:space="preserve">льского поселения </w:t>
            </w:r>
            <w:r w:rsidR="00DA0754">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D30AF"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4D30AF" w:rsidRPr="00DA0754" w:rsidRDefault="00DA0754" w:rsidP="004D30AF">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w:t>
            </w:r>
            <w:r>
              <w:rPr>
                <w:rFonts w:ascii="Times New Roman" w:hAnsi="Times New Roman" w:cs="Times New Roman"/>
                <w:color w:val="000000"/>
                <w:sz w:val="24"/>
                <w:szCs w:val="24"/>
              </w:rPr>
              <w:t>к</w:t>
            </w:r>
            <w:r>
              <w:rPr>
                <w:rFonts w:ascii="Times New Roman" w:hAnsi="Times New Roman" w:cs="Times New Roman"/>
                <w:color w:val="000000"/>
                <w:sz w:val="24"/>
                <w:szCs w:val="24"/>
                <w:lang w:val="be-BY"/>
              </w:rPr>
              <w:t>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sidR="004D30AF" w:rsidRPr="00892343">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r w:rsidR="004D30AF" w:rsidRPr="00892343" w:rsidTr="004D30AF">
        <w:tc>
          <w:tcPr>
            <w:tcW w:w="810"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DA0754">
              <w:rPr>
                <w:rFonts w:ascii="Times New Roman" w:hAnsi="Times New Roman" w:cs="Times New Roman"/>
                <w:color w:val="000000"/>
                <w:sz w:val="24"/>
                <w:szCs w:val="24"/>
              </w:rPr>
              <w:t xml:space="preserve">льского поселения </w:t>
            </w:r>
            <w:r w:rsidR="00DA0754">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D30AF"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D30AF" w:rsidRPr="00892343" w:rsidRDefault="004D30AF" w:rsidP="004D30A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D30AF" w:rsidRPr="00DA0754" w:rsidRDefault="00DA0754" w:rsidP="004D30AF">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r>
              <w:rPr>
                <w:rFonts w:ascii="Times New Roman" w:hAnsi="Times New Roman" w:cs="Times New Roman"/>
                <w:color w:val="000000"/>
                <w:sz w:val="24"/>
                <w:szCs w:val="24"/>
                <w:lang w:val="be-BY"/>
              </w:rPr>
              <w:t>Макан</w:t>
            </w:r>
            <w:r>
              <w:rPr>
                <w:rFonts w:ascii="Times New Roman" w:hAnsi="Times New Roman" w:cs="Times New Roman"/>
                <w:color w:val="000000"/>
                <w:sz w:val="24"/>
                <w:szCs w:val="24"/>
              </w:rPr>
              <w:t>, у</w:t>
            </w:r>
            <w:r>
              <w:rPr>
                <w:rFonts w:ascii="Times New Roman" w:hAnsi="Times New Roman" w:cs="Times New Roman"/>
                <w:color w:val="000000"/>
                <w:sz w:val="24"/>
                <w:szCs w:val="24"/>
                <w:lang w:val="be-BY"/>
              </w:rPr>
              <w:t>л.Ахметшина</w:t>
            </w:r>
            <w:r>
              <w:rPr>
                <w:rFonts w:ascii="Times New Roman" w:hAnsi="Times New Roman" w:cs="Times New Roman"/>
                <w:color w:val="000000"/>
                <w:sz w:val="24"/>
                <w:szCs w:val="24"/>
              </w:rPr>
              <w:t>, д.</w:t>
            </w:r>
            <w:r>
              <w:rPr>
                <w:rFonts w:ascii="Times New Roman" w:hAnsi="Times New Roman" w:cs="Times New Roman"/>
                <w:color w:val="000000"/>
                <w:sz w:val="24"/>
                <w:szCs w:val="24"/>
                <w:lang w:val="be-BY"/>
              </w:rPr>
              <w:t>2</w:t>
            </w:r>
          </w:p>
        </w:tc>
      </w:tr>
    </w:tbl>
    <w:p w:rsidR="004D30AF" w:rsidRPr="00892343" w:rsidRDefault="004D30AF" w:rsidP="004D30AF">
      <w:pPr>
        <w:spacing w:after="0" w:line="240" w:lineRule="auto"/>
        <w:ind w:firstLine="225"/>
        <w:rPr>
          <w:rFonts w:ascii="Times New Roman" w:hAnsi="Times New Roman" w:cs="Times New Roman"/>
          <w:color w:val="000000"/>
          <w:sz w:val="24"/>
          <w:szCs w:val="24"/>
        </w:rPr>
      </w:pPr>
    </w:p>
    <w:p w:rsidR="004D30AF" w:rsidRPr="00892343" w:rsidRDefault="004D30AF" w:rsidP="004D30AF">
      <w:pPr>
        <w:spacing w:after="0" w:line="240" w:lineRule="auto"/>
        <w:ind w:firstLine="180"/>
        <w:jc w:val="both"/>
        <w:rPr>
          <w:rFonts w:ascii="Times New Roman" w:hAnsi="Times New Roman" w:cs="Times New Roman"/>
          <w:color w:val="000000"/>
          <w:sz w:val="24"/>
          <w:szCs w:val="24"/>
        </w:rPr>
      </w:pPr>
    </w:p>
    <w:p w:rsidR="004D30AF" w:rsidRDefault="004D30AF"/>
    <w:sectPr w:rsidR="004D3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0AF"/>
    <w:rsid w:val="004D30AF"/>
    <w:rsid w:val="00DA0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0AF"/>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4D3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0AF"/>
    <w:rPr>
      <w:rFonts w:ascii="Tahoma" w:hAnsi="Tahoma" w:cs="Tahoma"/>
      <w:sz w:val="16"/>
      <w:szCs w:val="16"/>
    </w:rPr>
  </w:style>
  <w:style w:type="paragraph" w:customStyle="1" w:styleId="ConsPlusNormal">
    <w:name w:val="ConsPlusNormal"/>
    <w:rsid w:val="004D30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D30A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4D30AF"/>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519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11896</Words>
  <Characters>67809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2019-04-09T10:44:00Z</dcterms:created>
  <dcterms:modified xsi:type="dcterms:W3CDTF">2019-04-09T11:03:00Z</dcterms:modified>
</cp:coreProperties>
</file>