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jc w:val="center"/>
        <w:tblInd w:w="-332" w:type="dxa"/>
        <w:tblLook w:val="04A0"/>
      </w:tblPr>
      <w:tblGrid>
        <w:gridCol w:w="4201"/>
        <w:gridCol w:w="1362"/>
        <w:gridCol w:w="4117"/>
      </w:tblGrid>
      <w:tr w:rsidR="00CB4E35" w:rsidTr="00CB4E35">
        <w:trPr>
          <w:trHeight w:val="1575"/>
          <w:jc w:val="center"/>
        </w:trPr>
        <w:tc>
          <w:tcPr>
            <w:tcW w:w="42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B4E35" w:rsidRDefault="00CB4E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БАШҠОРТОСТАН РЕСПУБЛИКАҺЫ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ХӘЙБУЛЛА РАЙОНЫ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 РАЙОНЫНЫҢ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МАҠАН АУЫЛ СОВЕТЫ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АУЫЛ БИЛӘМӘҺЕ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ХАКИМИӘТЕ</w:t>
            </w: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08660" cy="873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АДМИНИСТРАЦИЯ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СЕЛЬСКОГО ПОСЕЛЕНИЯ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МАКАНСКИЙ СЕЛЬСОВЕТ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МУНИЦИПАЛЬНОГО РАЙОНА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ХАЙБУЛЛИНСКИЙ РАЙОН</w:t>
            </w:r>
          </w:p>
          <w:p w:rsidR="00CB4E35" w:rsidRDefault="00CB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lang w:val="be-BY"/>
              </w:rPr>
              <w:t>РЕСПУБЛИКИ БАШКОРТОСТАН</w:t>
            </w:r>
          </w:p>
        </w:tc>
      </w:tr>
    </w:tbl>
    <w:p w:rsidR="00CB4E35" w:rsidRDefault="00CB4E35" w:rsidP="00CB4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4E35" w:rsidRDefault="00CB4E35" w:rsidP="00CB4E3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4E35" w:rsidRDefault="00CB4E35" w:rsidP="00CB4E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1B44CA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март 2019 йыл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r w:rsidR="00DB1BEA">
        <w:rPr>
          <w:rFonts w:ascii="Times New Roman" w:hAnsi="Times New Roman"/>
          <w:b/>
          <w:sz w:val="28"/>
          <w:szCs w:val="28"/>
        </w:rPr>
        <w:t>№ 57</w:t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1B44CA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марта 2019 года</w:t>
      </w:r>
    </w:p>
    <w:p w:rsidR="00CB4E35" w:rsidRDefault="00CB4E35" w:rsidP="00CB4E3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Макан ауылы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Село Макан</w:t>
      </w:r>
    </w:p>
    <w:p w:rsidR="00AE7CD2" w:rsidRDefault="00AE7CD2">
      <w:pPr>
        <w:rPr>
          <w:lang w:val="be-BY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E7CD2" w:rsidRP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сельском поселении Маканский сельсовет муниципального района Хайбуллинский район Республики Башкортостан</w:t>
      </w:r>
    </w:p>
    <w:p w:rsidR="00AE7CD2" w:rsidRPr="00EA7593" w:rsidRDefault="00AE7CD2" w:rsidP="00AE7C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7CD2" w:rsidRPr="00EA7593" w:rsidRDefault="00AE7CD2" w:rsidP="00AE7C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7CD2" w:rsidRPr="00AE7CD2" w:rsidRDefault="00AE7CD2" w:rsidP="00AE7CD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  <w:lang w:val="be-BY"/>
        </w:rPr>
      </w:pPr>
      <w:r w:rsidRPr="00EA759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>Федеральный закон № 210-ФЗ), постановлением Правительства Республики Башкортостан от 2</w:t>
      </w:r>
      <w:r w:rsidRPr="00E60507">
        <w:rPr>
          <w:rFonts w:ascii="Times New Roman" w:hAnsi="Times New Roman" w:cs="Times New Roman"/>
          <w:sz w:val="28"/>
          <w:szCs w:val="28"/>
        </w:rPr>
        <w:t>2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>
        <w:rPr>
          <w:rFonts w:ascii="Times New Roman" w:hAnsi="Times New Roman" w:cs="Times New Roman"/>
          <w:sz w:val="28"/>
          <w:szCs w:val="28"/>
          <w:lang w:val="be-BY"/>
        </w:rPr>
        <w:t>сельского поселения Маканский сельсовет муниципального района Хайбуллинский район Республики Башкортостан</w:t>
      </w:r>
    </w:p>
    <w:p w:rsidR="00AE7CD2" w:rsidRPr="00EA7593" w:rsidRDefault="00AE7CD2" w:rsidP="00AE7CD2">
      <w:pPr>
        <w:pStyle w:val="3"/>
        <w:ind w:firstLine="709"/>
        <w:rPr>
          <w:szCs w:val="28"/>
        </w:rPr>
      </w:pPr>
    </w:p>
    <w:p w:rsidR="00AE7CD2" w:rsidRPr="00EA7593" w:rsidRDefault="00AE7CD2" w:rsidP="00AE7CD2">
      <w:pPr>
        <w:pStyle w:val="3"/>
        <w:ind w:firstLine="709"/>
        <w:rPr>
          <w:szCs w:val="28"/>
        </w:rPr>
      </w:pPr>
      <w:r w:rsidRPr="00EA7593">
        <w:rPr>
          <w:szCs w:val="28"/>
        </w:rPr>
        <w:t>ПОСТАНОВЛЯЕТ:</w:t>
      </w:r>
    </w:p>
    <w:p w:rsidR="00AE7CD2" w:rsidRPr="00AE7CD2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593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Pr="00EA759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 сельском поселении Маканский сельсовет муниципального района Хайбуллинский район Республики Башкортостан</w:t>
      </w:r>
    </w:p>
    <w:p w:rsidR="00AE7CD2" w:rsidRPr="00AE7CD2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</w:t>
      </w:r>
      <w:r>
        <w:rPr>
          <w:rFonts w:ascii="Times New Roman" w:hAnsi="Times New Roman" w:cs="Times New Roman"/>
          <w:sz w:val="28"/>
          <w:szCs w:val="28"/>
          <w:lang w:val="be-BY"/>
        </w:rPr>
        <w:t>обнародавания</w:t>
      </w:r>
    </w:p>
    <w:p w:rsidR="00AE7CD2" w:rsidRPr="00AE7CD2" w:rsidRDefault="00AE7CD2" w:rsidP="00AE7CD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постановление обнародовать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 официальном стенде и официальном сайте администрации сельского поселения Маканский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сельсовет муниципального района Хайбуллинский район Республики Башкортостан.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управляющего делами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Галиев Р.Х</w:t>
      </w: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P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7CD2" w:rsidRPr="00EA7593" w:rsidRDefault="00AE7CD2" w:rsidP="00AE7CD2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сельского поселения Маканский сельсовет</w:t>
      </w: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муниципального района Хайбуллинский район</w:t>
      </w:r>
    </w:p>
    <w:p w:rsidR="00AE7CD2" w:rsidRP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Республики Башкортостан</w:t>
      </w:r>
    </w:p>
    <w:p w:rsidR="00AE7CD2" w:rsidRPr="00F57BC9" w:rsidRDefault="00F57BC9" w:rsidP="00AE7C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16 апреля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57</w:t>
      </w:r>
    </w:p>
    <w:p w:rsidR="00AE7CD2" w:rsidRPr="00EA7593" w:rsidRDefault="00AE7CD2" w:rsidP="00AE7CD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D2" w:rsidRPr="00F57BC9" w:rsidRDefault="00AE7CD2" w:rsidP="00F57B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be-BY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 в </w:t>
      </w:r>
      <w:r w:rsidR="00F57BC9">
        <w:rPr>
          <w:rFonts w:ascii="Times New Roman" w:hAnsi="Times New Roman" w:cs="Times New Roman"/>
          <w:b/>
          <w:bCs/>
          <w:sz w:val="28"/>
          <w:szCs w:val="28"/>
          <w:lang w:val="be-BY"/>
        </w:rPr>
        <w:t>сельском поселении Маканский сельсовет муниципального района Хайбуллинский район Республики Башкортостан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7CD2" w:rsidRPr="00EA7593" w:rsidRDefault="00AE7CD2" w:rsidP="00AE7C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7CD2" w:rsidRPr="00EA7593" w:rsidRDefault="00AE7CD2" w:rsidP="00AE7CD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  <w:r w:rsidRPr="00EA7593">
        <w:rPr>
          <w:rFonts w:ascii="Times New Roman" w:hAnsi="Times New Roman" w:cs="Times New Roman"/>
          <w:bCs/>
          <w:sz w:val="28"/>
          <w:szCs w:val="28"/>
        </w:rPr>
        <w:t>»</w:t>
      </w:r>
      <w:r w:rsidR="00F57BC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60507">
        <w:rPr>
          <w:rFonts w:ascii="Times New Roman" w:hAnsi="Times New Roman" w:cs="Times New Roman"/>
          <w:sz w:val="28"/>
          <w:szCs w:val="28"/>
        </w:rPr>
        <w:t>-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заключению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</w:t>
      </w:r>
      <w:r w:rsidR="00F57BC9">
        <w:rPr>
          <w:rFonts w:ascii="Times New Roman" w:hAnsi="Times New Roman" w:cs="Times New Roman"/>
          <w:sz w:val="28"/>
          <w:szCs w:val="28"/>
        </w:rPr>
        <w:t xml:space="preserve">ти, в </w:t>
      </w:r>
      <w:r w:rsidR="00F57BC9">
        <w:rPr>
          <w:rFonts w:ascii="Times New Roman" w:hAnsi="Times New Roman" w:cs="Times New Roman"/>
          <w:sz w:val="28"/>
          <w:szCs w:val="28"/>
          <w:lang w:val="be-BY"/>
        </w:rPr>
        <w:t>сельском поселении поселении Маканский сельсовет муниципального района Хайбуллинский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AE7CD2" w:rsidRPr="00EA7593" w:rsidRDefault="00F57BC9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1.2. </w:t>
      </w:r>
      <w:r w:rsidR="00AE7CD2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и юридические лица, обратившиеся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AE7CD2" w:rsidRPr="00EA7593">
        <w:rPr>
          <w:rFonts w:ascii="Times New Roman" w:hAnsi="Times New Roman" w:cs="Times New Roman"/>
          <w:sz w:val="28"/>
          <w:szCs w:val="28"/>
        </w:rPr>
        <w:t>с заявлением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земельного участка, находящегося в частной собственности(далее – Заявитель).</w:t>
      </w:r>
    </w:p>
    <w:p w:rsidR="00AE7CD2" w:rsidRPr="00EA7593" w:rsidRDefault="00AE7CD2" w:rsidP="00AE7CD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57BC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информирования о предоставлении муниципальной услуги</w:t>
      </w:r>
    </w:p>
    <w:p w:rsidR="00AE7CD2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F31913" w:rsidRPr="00F31913" w:rsidRDefault="00F31913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F31913" w:rsidRPr="00F31913" w:rsidRDefault="00F31913" w:rsidP="00F3191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be-BY" w:eastAsia="en-US"/>
        </w:rPr>
      </w:pPr>
      <w:r w:rsidRPr="00F31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месте нахождения и графике работы Администрации сельского поселения Маканский сельсовет муниципального района Хайбуллинский район Республики Башкортостан (далее – Администрация),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F319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РГАУ МФЦ); 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AE7CD2" w:rsidRPr="00850E15" w:rsidRDefault="00AE7CD2" w:rsidP="00F31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</w:t>
      </w:r>
      <w:r w:rsidR="00F31913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</w:t>
      </w:r>
      <w:r w:rsidR="00F31913">
        <w:rPr>
          <w:rFonts w:ascii="Times New Roman" w:hAnsi="Times New Roman" w:cs="Times New Roman"/>
          <w:bCs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 Админи</w:t>
      </w:r>
      <w:r w:rsidR="00D85D3F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7CD2" w:rsidRPr="00850E15" w:rsidRDefault="00AE7CD2" w:rsidP="00AE7CD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AE7CD2" w:rsidRPr="00850E15" w:rsidRDefault="00AE7CD2" w:rsidP="00AE7C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AE7CD2" w:rsidRPr="00850E15" w:rsidRDefault="00AE7CD2" w:rsidP="00AE7C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E7CD2" w:rsidRPr="00850E15" w:rsidRDefault="00AE7CD2" w:rsidP="00AE7C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AE7CD2" w:rsidRPr="00850E15" w:rsidRDefault="00AE7CD2" w:rsidP="00AE7C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AE7CD2" w:rsidRPr="00850E15" w:rsidRDefault="00AE7CD2" w:rsidP="00AE7CD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E7CD2" w:rsidRPr="00D85D3F" w:rsidRDefault="00D85D3F" w:rsidP="00AE7CD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  <w:lang w:val="be-BY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сай</w:t>
      </w:r>
      <w:r>
        <w:rPr>
          <w:rFonts w:ascii="Times New Roman" w:hAnsi="Times New Roman" w:cs="Times New Roman"/>
          <w:sz w:val="28"/>
          <w:szCs w:val="28"/>
          <w:lang w:val="be-BY"/>
        </w:rPr>
        <w:t>те</w:t>
      </w:r>
      <w:r w:rsidR="00AE7CD2" w:rsidRPr="00850E15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spmakan</w:t>
      </w:r>
      <w:r w:rsidRPr="00D85D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E7CD2" w:rsidRPr="00850E15" w:rsidRDefault="00AE7CD2" w:rsidP="00AE7C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1.6. Информирование осуществляется по вопросам, касающимся: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</w:t>
      </w:r>
      <w:r w:rsidR="00D85D3F">
        <w:rPr>
          <w:rFonts w:ascii="Times New Roman" w:hAnsi="Times New Roman" w:cs="Times New Roman"/>
          <w:sz w:val="28"/>
          <w:szCs w:val="28"/>
        </w:rPr>
        <w:t>страции</w:t>
      </w:r>
      <w:r w:rsidRPr="00850E15">
        <w:rPr>
          <w:rFonts w:ascii="Times New Roman" w:hAnsi="Times New Roman" w:cs="Times New Roman"/>
          <w:sz w:val="28"/>
          <w:szCs w:val="28"/>
        </w:rPr>
        <w:t>);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E7CD2" w:rsidRPr="00850E15" w:rsidRDefault="00AE7CD2" w:rsidP="00AE7CD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E7CD2" w:rsidRPr="00850E15" w:rsidRDefault="00AE7CD2" w:rsidP="00AE7CD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E7CD2" w:rsidRPr="00850E15" w:rsidRDefault="00AE7CD2" w:rsidP="00AE7CD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D85D3F" w:rsidRPr="00D85D3F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E7CD2" w:rsidRPr="00850E15" w:rsidRDefault="00AE7CD2" w:rsidP="00AE7CD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E7CD2" w:rsidRPr="00850E15" w:rsidRDefault="00AE7CD2" w:rsidP="00AE7CD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AE7CD2" w:rsidRPr="00850E15" w:rsidRDefault="00AE7CD2" w:rsidP="00AE7CD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E7CD2" w:rsidRPr="00850E15" w:rsidRDefault="00AE7CD2" w:rsidP="00AE7CD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AE7CD2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1.10. На </w:t>
      </w:r>
      <w:r w:rsidR="00977ED9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подлежит размещению информация: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AE7CD2" w:rsidRPr="00850E15" w:rsidRDefault="00AE7CD2" w:rsidP="00AE7CD2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E7CD2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E7CD2" w:rsidRPr="00850E15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E7CD2" w:rsidRPr="00EA7593" w:rsidRDefault="00AE7CD2" w:rsidP="00AE7CD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2.1. Заключение соглашения о перераспределении земельных участков, находящихся в муниципальной собственности, и (или)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органа местного самоуправления (организации),предоставляющего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2.2. Муниципальная услуга пре</w:t>
      </w:r>
      <w:r w:rsidR="00977ED9">
        <w:rPr>
          <w:rFonts w:ascii="Times New Roman" w:hAnsi="Times New Roman" w:cs="Times New Roman"/>
          <w:sz w:val="28"/>
          <w:szCs w:val="28"/>
        </w:rPr>
        <w:t>доставляется</w:t>
      </w:r>
      <w:r w:rsidR="00977ED9" w:rsidRPr="00977ED9">
        <w:rPr>
          <w:rFonts w:ascii="Times New Roman" w:hAnsi="Times New Roman" w:cs="Times New Roman"/>
          <w:sz w:val="28"/>
          <w:szCs w:val="28"/>
        </w:rPr>
        <w:t xml:space="preserve"> </w:t>
      </w:r>
      <w:r w:rsidR="00977ED9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Маканский сельсовет муниципального района Хайбуллинский район Республики Башкортостан. 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A7593">
        <w:rPr>
          <w:rFonts w:ascii="Times New Roman" w:hAnsi="Times New Roman" w:cs="Times New Roman"/>
          <w:sz w:val="28"/>
          <w:szCs w:val="28"/>
        </w:rPr>
        <w:t xml:space="preserve">2.3. </w:t>
      </w:r>
      <w:r w:rsidRPr="00EA7593">
        <w:rPr>
          <w:rFonts w:ascii="Times New Roman" w:hAnsi="Times New Roman" w:cs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</w:t>
      </w:r>
      <w:r w:rsidR="00977ED9">
        <w:rPr>
          <w:rFonts w:ascii="Times New Roman" w:hAnsi="Times New Roman" w:cs="Times New Roman"/>
          <w:sz w:val="28"/>
          <w:szCs w:val="28"/>
        </w:rPr>
        <w:t>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AE7CD2" w:rsidRDefault="00AE7CD2" w:rsidP="00AE7C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</w:t>
      </w:r>
      <w:r>
        <w:rPr>
          <w:rFonts w:ascii="Times New Roman" w:hAnsi="Times New Roman" w:cs="Times New Roman"/>
          <w:sz w:val="28"/>
          <w:szCs w:val="28"/>
        </w:rPr>
        <w:t>рафии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AE7CD2" w:rsidRPr="00EA7593" w:rsidRDefault="00977ED9" w:rsidP="00AE7C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управления собственности по Хайбуллинскому району</w:t>
      </w:r>
      <w:r w:rsidR="00AE7CD2"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759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77ED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>
        <w:rPr>
          <w:rFonts w:ascii="Times New Roman" w:eastAsia="Calibri" w:hAnsi="Times New Roman" w:cs="Times New Roman"/>
          <w:sz w:val="28"/>
          <w:szCs w:val="28"/>
        </w:rPr>
        <w:t>заключении соглашения о перераспределении земельных участков (далее – мотивированный отказ в предоставлении муниципальной услуги)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A7593">
        <w:rPr>
          <w:rFonts w:ascii="Times New Roman" w:hAnsi="Times New Roman" w:cs="Times New Roman"/>
          <w:b/>
          <w:bCs/>
          <w:sz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>2.6. Срок выдачи результата муниципальной услуги исчисляется со дня по</w:t>
      </w:r>
      <w:r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РГАУ МФЦ либо в форме электронного документа </w:t>
      </w:r>
      <w:r>
        <w:rPr>
          <w:rFonts w:ascii="Times New Roman" w:hAnsi="Times New Roman" w:cs="Times New Roman"/>
          <w:sz w:val="28"/>
        </w:rPr>
        <w:t>на</w:t>
      </w:r>
      <w:r w:rsidR="00977E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официального адреса электронной почты Администрации или </w:t>
      </w:r>
      <w:r w:rsidRPr="00EA7593">
        <w:rPr>
          <w:rFonts w:ascii="Times New Roman" w:hAnsi="Times New Roman" w:cs="Times New Roman"/>
          <w:sz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шестидесяти </w:t>
      </w:r>
      <w:r w:rsidRPr="00EA7593">
        <w:rPr>
          <w:rFonts w:ascii="Times New Roman" w:eastAsia="Calibri" w:hAnsi="Times New Roman" w:cs="Times New Roman"/>
          <w:sz w:val="28"/>
          <w:szCs w:val="28"/>
        </w:rPr>
        <w:t>календарных дней со дня поступления заявления</w:t>
      </w:r>
      <w:r w:rsidR="00977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</w:p>
    <w:p w:rsidR="00AE7CD2" w:rsidRPr="00A21877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>
        <w:rPr>
          <w:rFonts w:ascii="Times New Roman" w:hAnsi="Times New Roman" w:cs="Times New Roman"/>
          <w:sz w:val="28"/>
          <w:szCs w:val="28"/>
        </w:rPr>
        <w:t>со дня представления Заявителем 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либо со дня предоставления  Заявителем кадастрового паспорта земельного участка или земельных участков, образуемых в результате перераспределения,</w:t>
      </w:r>
      <w:r w:rsidR="0097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EA7593">
        <w:rPr>
          <w:rFonts w:ascii="Times New Roman" w:hAnsi="Times New Roman" w:cs="Times New Roman"/>
          <w:sz w:val="28"/>
        </w:rPr>
        <w:t xml:space="preserve"> не должен превышать тридцати календарных дней.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>
        <w:rPr>
          <w:rFonts w:ascii="Times New Roman" w:hAnsi="Times New Roman" w:cs="Times New Roman"/>
          <w:sz w:val="28"/>
        </w:rPr>
        <w:t>поступления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в форме электронного документа</w:t>
      </w:r>
      <w:r w:rsidR="00977E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официальный адрес </w:t>
      </w:r>
      <w:r w:rsidR="00977ED9">
        <w:rPr>
          <w:rFonts w:ascii="Times New Roman" w:hAnsi="Times New Roman" w:cs="Times New Roman"/>
          <w:sz w:val="28"/>
        </w:rPr>
        <w:t>электронной почты Администрации</w:t>
      </w:r>
      <w:r>
        <w:rPr>
          <w:rFonts w:ascii="Times New Roman" w:hAnsi="Times New Roman" w:cs="Times New Roman"/>
          <w:sz w:val="28"/>
        </w:rPr>
        <w:t xml:space="preserve"> либо посредством </w:t>
      </w:r>
      <w:r w:rsidRPr="00EA7593">
        <w:rPr>
          <w:rFonts w:ascii="Times New Roman" w:hAnsi="Times New Roman" w:cs="Times New Roman"/>
          <w:sz w:val="28"/>
        </w:rPr>
        <w:t xml:space="preserve">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8" w:history="1">
        <w:r w:rsidRPr="00EA7593">
          <w:rPr>
            <w:rFonts w:ascii="Times New Roman" w:hAnsi="Times New Roman" w:cs="Times New Roman"/>
            <w:sz w:val="28"/>
          </w:rPr>
          <w:t>пункта</w:t>
        </w:r>
      </w:hyperlink>
      <w:r w:rsidRPr="00EA7593">
        <w:rPr>
          <w:rFonts w:ascii="Times New Roman" w:hAnsi="Times New Roman" w:cs="Times New Roman"/>
          <w:sz w:val="28"/>
        </w:rPr>
        <w:t xml:space="preserve">2.8 Административного регламента. 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 xml:space="preserve">Датой </w:t>
      </w:r>
      <w:r>
        <w:rPr>
          <w:rFonts w:ascii="Times New Roman" w:hAnsi="Times New Roman" w:cs="Times New Roman"/>
          <w:sz w:val="28"/>
        </w:rPr>
        <w:t xml:space="preserve">поступления </w:t>
      </w:r>
      <w:r w:rsidRPr="00EA7593">
        <w:rPr>
          <w:rFonts w:ascii="Times New Roman" w:hAnsi="Times New Roman" w:cs="Times New Roman"/>
          <w:sz w:val="28"/>
        </w:rPr>
        <w:t xml:space="preserve">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пунктом2.8 Административного регламента надлежащим образом оформленных документов. 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977E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977E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услуги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2.8.1. заявление о </w:t>
      </w:r>
      <w:r w:rsidRPr="00EA759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 № 1 и № 2 к Административному регламенту, поданное в адрес Администрации следующими способами:</w:t>
      </w:r>
    </w:p>
    <w:p w:rsidR="00AE7CD2" w:rsidRPr="00EA7593" w:rsidRDefault="00AE7CD2" w:rsidP="00AE7CD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AE7CD2" w:rsidRPr="00EA7593" w:rsidRDefault="00AE7CD2" w:rsidP="00AE7CD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AE7CD2" w:rsidRPr="00EA7593" w:rsidRDefault="00AE7CD2" w:rsidP="00AE7CD2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путем направления электронного документа в Администрацию на официальную электронную почту (далее – представление посредством электронной почты).</w:t>
      </w:r>
    </w:p>
    <w:p w:rsidR="00AE7CD2" w:rsidRPr="00EA7593" w:rsidRDefault="00AE7CD2" w:rsidP="00AE7CD2">
      <w:pPr>
        <w:pStyle w:val="ConsPlusNormal"/>
        <w:ind w:firstLine="709"/>
        <w:jc w:val="both"/>
      </w:pPr>
      <w:r w:rsidRPr="00EA7593">
        <w:t>В заявлении также указывается один из следующих способов предоставления Заявителю</w:t>
      </w:r>
      <w:r w:rsidR="00977ED9">
        <w:t xml:space="preserve"> </w:t>
      </w:r>
      <w:r w:rsidRPr="00EA7593">
        <w:t>результатов предоставления муниципальной услуги:</w:t>
      </w:r>
    </w:p>
    <w:p w:rsidR="00AE7CD2" w:rsidRPr="00EA7593" w:rsidRDefault="00AE7CD2" w:rsidP="00AE7CD2">
      <w:pPr>
        <w:pStyle w:val="ConsPlusNormal"/>
        <w:ind w:firstLine="709"/>
        <w:jc w:val="both"/>
      </w:pPr>
      <w:r w:rsidRPr="00EA7593">
        <w:t>в виде бумажного документа, который Заявитель получает непосредственно при личном обращении в Администрации;</w:t>
      </w:r>
    </w:p>
    <w:p w:rsidR="00AE7CD2" w:rsidRPr="00EA7593" w:rsidRDefault="00AE7CD2" w:rsidP="00AE7CD2">
      <w:pPr>
        <w:pStyle w:val="ConsPlusNormal"/>
        <w:ind w:firstLine="709"/>
        <w:jc w:val="both"/>
      </w:pPr>
      <w:r w:rsidRPr="00EA7593">
        <w:t>в виде бумажного документа, который Заявитель получает непосредственно при личном обращении в РГАУ МФЦ;</w:t>
      </w:r>
    </w:p>
    <w:p w:rsidR="00AE7CD2" w:rsidRPr="00EA7593" w:rsidRDefault="00AE7CD2" w:rsidP="00AE7CD2">
      <w:pPr>
        <w:pStyle w:val="ConsPlusNormal"/>
        <w:ind w:firstLine="709"/>
        <w:jc w:val="both"/>
      </w:pPr>
      <w:r w:rsidRPr="00EA7593">
        <w:t>в виде бумажного документа, который направляется Заявителю посредством почтового отправления;</w:t>
      </w:r>
    </w:p>
    <w:p w:rsidR="00AE7CD2" w:rsidRPr="00EA7593" w:rsidRDefault="00AE7CD2" w:rsidP="00AE7CD2">
      <w:pPr>
        <w:pStyle w:val="ConsPlusNormal"/>
        <w:ind w:firstLine="709"/>
        <w:jc w:val="both"/>
      </w:pPr>
      <w:r w:rsidRPr="00EA7593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2.8.2.Лицо, подающее заявление, предъявляет документ, подтверждающий личность заявителя, а в случае обращения представителя–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в соответствии с законодательством Российской Федерации.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2.8.4.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– ЕГРН).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2.8.5.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          2.8.6.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2.8.7.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осуществляется в форме электронного документа.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«Интернет» или с использованием иных технологических и программных средств.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выписка из ЕГРН об основных характеристиках и зарегистрированных правах на земельный участок;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информация о наличии утвержденного в соответствии с Градостроительным кодексом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статьей 11.9 Земельного кодекса Российской Федерации;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информация об изъятии из оборота и ограничениях обороноспособности исходного земельного участка;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информация о резервировании исходного земельного участка для государственных или муниципальных нужд;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AE7CD2" w:rsidRPr="00EA7593" w:rsidRDefault="00AE7CD2" w:rsidP="00AE7CD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E7CD2" w:rsidRPr="00EA7593" w:rsidRDefault="00AE7CD2" w:rsidP="00AE7CD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E7CD2" w:rsidRPr="00EA7593" w:rsidRDefault="00AE7CD2" w:rsidP="00AE7CD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E7CD2" w:rsidRPr="00EA7593" w:rsidRDefault="00AE7CD2" w:rsidP="00AE7CD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7CD2" w:rsidRPr="00EA7593" w:rsidRDefault="00AE7CD2" w:rsidP="00AE7CD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</w:t>
      </w:r>
      <w:r w:rsidR="00977E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2.15. Заявление, поданное в форме электронного документа с использованием</w:t>
      </w:r>
      <w:r w:rsidR="00977ED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E7CD2" w:rsidRPr="00EA7593" w:rsidRDefault="00AE7CD2" w:rsidP="00AE7CD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AE7CD2" w:rsidRPr="00EA7593" w:rsidRDefault="00AE7CD2" w:rsidP="00AE7CD2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2.17. Основания для отказа в предоставлении муниципальной услуги: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предусмотренных пунктом 1 статьи 39.28 Земельного Кодекса Российской Федерации;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  (Уполномоченный орган)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E7CD2" w:rsidRPr="00EA7593" w:rsidRDefault="00AE7CD2" w:rsidP="00AE7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EA759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AE7CD2" w:rsidRPr="00EA7593" w:rsidRDefault="00AE7CD2" w:rsidP="00AE7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AE7CD2" w:rsidRPr="00EA7593" w:rsidRDefault="00AE7CD2" w:rsidP="00AE7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E7CD2" w:rsidRPr="00EA7593" w:rsidRDefault="00AE7CD2" w:rsidP="00AE7CD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AE7CD2" w:rsidRPr="00EA7593" w:rsidRDefault="00AE7CD2" w:rsidP="00AE7CD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AE7CD2" w:rsidRPr="00EA7593" w:rsidRDefault="00AE7CD2" w:rsidP="00AE7CD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AE7CD2" w:rsidRPr="00EA7593" w:rsidRDefault="00AE7CD2" w:rsidP="00AE7CD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AE7CD2" w:rsidRPr="00EA7593" w:rsidRDefault="00AE7CD2" w:rsidP="00AE7CD2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Рабочее место каждого должностного лица Админи</w:t>
      </w:r>
      <w:r w:rsidR="00977ED9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977ED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</w:t>
      </w:r>
      <w:r w:rsidR="00977ED9">
        <w:rPr>
          <w:rFonts w:ascii="Times New Roman" w:hAnsi="Times New Roman" w:cs="Times New Roman"/>
          <w:sz w:val="28"/>
          <w:szCs w:val="28"/>
        </w:rPr>
        <w:t>нистрацию</w:t>
      </w:r>
      <w:r w:rsidRPr="00EA7593">
        <w:rPr>
          <w:rFonts w:ascii="Times New Roman" w:hAnsi="Times New Roman" w:cs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2.25.5. Отсутствие заявлений об оспаривании решений, действий (бездействия) Админи</w:t>
      </w:r>
      <w:r w:rsidR="00977ED9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E7CD2" w:rsidRPr="00EA7593" w:rsidRDefault="00AE7CD2" w:rsidP="00AE7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услуги физическим лицом,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7CD2" w:rsidRPr="008A5A8C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A8C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977ED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усиленной квалифицированной электронной подписью Админ</w:t>
      </w:r>
      <w:r w:rsidR="00977ED9">
        <w:rPr>
          <w:rFonts w:ascii="Times New Roman" w:hAnsi="Times New Roman" w:cs="Times New Roman"/>
          <w:sz w:val="28"/>
          <w:szCs w:val="28"/>
        </w:rPr>
        <w:t>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на предоставление муниципальной услуги; 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обработка заявления и документов;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подготовка и выдача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977ED9">
        <w:rPr>
          <w:rFonts w:ascii="Times New Roman" w:eastAsia="Calibri" w:hAnsi="Times New Roman" w:cs="Times New Roman"/>
          <w:sz w:val="28"/>
          <w:szCs w:val="28"/>
        </w:rPr>
        <w:t>страции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поступлении заявления в адрес Админи</w:t>
      </w:r>
      <w:r w:rsidR="00977ED9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 почте должностным лицом, ответственным за регистрацию и прием документов, в течение одного рабочего дня с момента поступления письма в </w:t>
      </w:r>
      <w:r w:rsidRPr="00EA7593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="00977ED9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электронной форме посредством электронной почты либо</w:t>
      </w:r>
      <w:r w:rsidR="00977ED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РПГУ, в течение одного рабочего дня с момента подачи на </w:t>
      </w:r>
      <w:r>
        <w:rPr>
          <w:rFonts w:ascii="Times New Roman" w:hAnsi="Times New Roman" w:cs="Times New Roman"/>
          <w:sz w:val="28"/>
          <w:szCs w:val="28"/>
        </w:rPr>
        <w:t xml:space="preserve">адрес официальный адрес электронной почты либо </w:t>
      </w:r>
      <w:r w:rsidRPr="00EA7593">
        <w:rPr>
          <w:rFonts w:ascii="Times New Roman" w:hAnsi="Times New Roman" w:cs="Times New Roman"/>
          <w:sz w:val="28"/>
          <w:szCs w:val="28"/>
        </w:rPr>
        <w:t>РПГУ регистрируется должностным лицом, ответственным за регистрацию и прием документов</w:t>
      </w:r>
      <w:r w:rsidR="0097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EA7593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поступивших документов и/или в СЭД.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</w:t>
      </w:r>
      <w:r w:rsidR="00977ED9">
        <w:rPr>
          <w:rFonts w:ascii="Times New Roman" w:hAnsi="Times New Roman" w:cs="Times New Roman"/>
          <w:sz w:val="28"/>
          <w:szCs w:val="28"/>
        </w:rPr>
        <w:t xml:space="preserve">истрацию </w:t>
      </w:r>
      <w:r w:rsidRPr="00EA7593">
        <w:rPr>
          <w:rFonts w:ascii="Times New Roman" w:hAnsi="Times New Roman" w:cs="Times New Roman"/>
          <w:sz w:val="28"/>
          <w:szCs w:val="28"/>
        </w:rPr>
        <w:t>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AE7CD2" w:rsidRPr="008E61D9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 Административного регламента, в приеме и регистрации заявления и прилагаемых документов отказывается.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Прошедшее регистрацию заявление с прилагаемые к нему документами на следующий рабочий день передаются должностному лицу Админи</w:t>
      </w:r>
      <w:r w:rsidR="00977ED9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двух рабочих дней со дня регистрации заявления.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десяти дней со дня поступления заявления о предоставлении муниципальной услуги Админ</w:t>
      </w:r>
      <w:r w:rsidR="00977ED9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возвращает это заявление заявителю, если оно не соответствует пункту 2.8 Административного регламента, подано в иной уполномоченный орган. При этом указываются все причины возврата заявления о перераспределении земельных участков 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AE7CD2" w:rsidRPr="00EA7593" w:rsidRDefault="00AE7CD2" w:rsidP="00AE7C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десяти календарных дней со дня поступления заявления.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заключении соглашения о перераспределении земельных участков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</w:t>
      </w:r>
      <w:r w:rsidR="00977ED9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</w:t>
      </w:r>
      <w:r w:rsidR="00977ED9">
        <w:rPr>
          <w:rFonts w:ascii="Times New Roman" w:hAnsi="Times New Roman" w:cs="Times New Roman"/>
          <w:sz w:val="28"/>
          <w:szCs w:val="28"/>
        </w:rPr>
        <w:t>каза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EA7593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</w:t>
      </w:r>
      <w:r w:rsidR="00977ED9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</w:t>
      </w:r>
      <w:r w:rsidR="00977ED9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EA7593">
        <w:rPr>
          <w:rFonts w:ascii="Times New Roman" w:hAnsi="Times New Roman" w:cs="Times New Roman"/>
          <w:sz w:val="28"/>
          <w:szCs w:val="28"/>
        </w:rPr>
        <w:t>рассматривает и подписывает руководитель Админи</w:t>
      </w:r>
      <w:r w:rsidR="00977ED9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в заключении соглашения о перераспределении земельных участков должностному лицу, ответственному за регистрацию исходящей корреспонденции.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и отсутствия утвержденного проекта межевания территории должностное лицо, ответственное за предоставление муниципальной услуги: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осуществляет подготовку пр</w:t>
      </w:r>
      <w:r w:rsidR="00977ED9">
        <w:rPr>
          <w:rFonts w:ascii="Times New Roman" w:hAnsi="Times New Roman" w:cs="Times New Roman"/>
          <w:sz w:val="28"/>
          <w:szCs w:val="28"/>
        </w:rPr>
        <w:t xml:space="preserve">оекта решения Администрации </w:t>
      </w:r>
      <w:r w:rsidRPr="00EA759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решения Администрации на согласование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решения Администрации об утверждении схемы расположения земельного участка рассматривает и подписы</w:t>
      </w:r>
      <w:r w:rsidR="00977ED9">
        <w:rPr>
          <w:rFonts w:ascii="Times New Roman" w:hAnsi="Times New Roman" w:cs="Times New Roman"/>
          <w:sz w:val="28"/>
          <w:szCs w:val="28"/>
        </w:rPr>
        <w:t>вает руководитель Администрации.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решение Администрации об утверждении схемы расположения земельного участка специалисту, ответственному за регистрацию исходящей корреспонденции.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3.4.3. В случае отсутствия оснований для отказа в предоставлении муниципальной услуги, указанных в пункте 2.17 Административного регламента, и наличия утвержденного проекта межевания территории должностное лицо, ответственное за предоставление муниципальной услуги: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готовит проект согласия Администрации 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направляет проект согласия Администрации на согласование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Согласованный проект согласия Администрации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подписанное согласие Администрации на заключение соглашения о перераспределении земельных участков в соответствии с утвержденным проектом межевания территории должностному лицу, ответственному за регистрацию исходящей корреспонденции.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3.4.4. Должностное лицо, ответственное за регистрацию исходящей корреспонденции: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течение одного рабочего дня регистрирует</w:t>
      </w:r>
      <w:r w:rsidR="001B0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решение Админис</w:t>
      </w:r>
      <w:r w:rsidR="001B06DF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EA759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письмо Администрации о согласии на заключение соглашения о перераспределении земельных участков либо письмо Администрации об отказе в заключении соглашения о перераспределении земельных участков;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обеспечивает заверение схемы расположения земельного участка в форме электронного документа и решения Администрации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предоставляет З</w:t>
      </w:r>
      <w:r w:rsidR="001B06DF">
        <w:rPr>
          <w:rFonts w:ascii="Times New Roman" w:hAnsi="Times New Roman" w:cs="Times New Roman"/>
          <w:sz w:val="28"/>
          <w:szCs w:val="28"/>
        </w:rPr>
        <w:t>аявителю решение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письмо Администрации о согласии на заключение соглашения о перераспределении земельных участков либо письмо Администрации об отказе в заключении соглашения о перераспределении земельных участков способом, указанном в заявлении о перераспределении земельного участка.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или направление Заявителю решения Администрации об утверждении схемы расположения земельного участка или письма Администрации  о согласии на заключение соглашения о перераспределении земельных уча</w:t>
      </w:r>
      <w:r w:rsidR="001B06DF">
        <w:rPr>
          <w:rFonts w:ascii="Times New Roman" w:hAnsi="Times New Roman" w:cs="Times New Roman"/>
          <w:sz w:val="28"/>
          <w:szCs w:val="28"/>
        </w:rPr>
        <w:t>стков либо письма Администрации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об отказе в заключении соглашения о перераспределении земельных участков.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двадцати календарных дней.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864912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12">
        <w:rPr>
          <w:rFonts w:ascii="Times New Roman" w:hAnsi="Times New Roman" w:cs="Times New Roman"/>
          <w:b/>
          <w:sz w:val="28"/>
          <w:szCs w:val="28"/>
        </w:rPr>
        <w:t xml:space="preserve">Подготовка и выдача проекта </w:t>
      </w:r>
      <w:r w:rsidRPr="00864912">
        <w:rPr>
          <w:rFonts w:ascii="Times New Roman" w:eastAsia="Calibri" w:hAnsi="Times New Roman" w:cs="Times New Roman"/>
          <w:b/>
          <w:sz w:val="28"/>
          <w:szCs w:val="28"/>
        </w:rPr>
        <w:t>соглашения о перераспределении земельных участков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3.5. 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сообщения Заявителя об осуществлении государственного кадастрового учета земельного участка или земельных участков, которые образуются в результате перераспределения (далее – сообщение Заявителя), на основании выданного Администрацией решения об утверждении схемы расположения земельного участка или согласия на заключение соглашения о перераспределении земельных участков, в соответствии с утвержденным проектом межевания территории, с приложением выписки из ЕГРН на земельный участок или земельные участки, образуемые в результате перераспределения.</w:t>
      </w:r>
    </w:p>
    <w:p w:rsidR="00AE7CD2" w:rsidRPr="00EA7593" w:rsidRDefault="00AE7CD2" w:rsidP="00AE7CD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регистрацию и прием документов, в течение одного рабочего дня регистрирует заявление Заявителя и передает должностному лицу, ответственному за предоставление муниципальной услуги.</w:t>
      </w:r>
    </w:p>
    <w:p w:rsidR="00AE7CD2" w:rsidRPr="00EA7593" w:rsidRDefault="00AE7CD2" w:rsidP="00AE7CD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Должностное лицо, ответственное за предоставление муниципальной услуги, проверяет площадь земельного участка, на который возникает право частной собственности, на соответствие площади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образован.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готовит проект письма Администрации (Уполномоченного органа) об отказе в заключении соглашения о перераспределении земельных участков с указанием причины такого отказа.</w:t>
      </w:r>
    </w:p>
    <w:p w:rsidR="00AE7CD2" w:rsidRPr="00EA7593" w:rsidRDefault="00AE7CD2" w:rsidP="00AE7CD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В случае отсутствия основании для отказа в заключении соглашения о перераспределении земельных участков должностное лицо, ответственное за предоставление муниципальной услуги:</w:t>
      </w:r>
    </w:p>
    <w:p w:rsidR="00AE7CD2" w:rsidRPr="00EA7593" w:rsidRDefault="00AE7CD2" w:rsidP="00AE7CD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осуществляет подготовку проекта соглашения о перераспределении земельных участков в трех экземплярах;</w:t>
      </w:r>
    </w:p>
    <w:p w:rsidR="00AE7CD2" w:rsidRPr="00EA7593" w:rsidRDefault="00AE7CD2" w:rsidP="00AE7CD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согласовывает проект соглашения о перераспределении земельных участков с должностными лицами, наделенными полномочи</w:t>
      </w:r>
      <w:r w:rsidR="001B06DF">
        <w:rPr>
          <w:rFonts w:ascii="Times New Roman" w:hAnsi="Times New Roman"/>
          <w:sz w:val="28"/>
        </w:rPr>
        <w:t>ями руководителем Администрации</w:t>
      </w:r>
      <w:r w:rsidRPr="00EA7593">
        <w:rPr>
          <w:rFonts w:ascii="Times New Roman" w:hAnsi="Times New Roman"/>
          <w:sz w:val="28"/>
        </w:rPr>
        <w:t xml:space="preserve"> по рассмотрению вопросов предоставления муниципальной услуги.</w:t>
      </w:r>
    </w:p>
    <w:p w:rsidR="00AE7CD2" w:rsidRPr="00EA7593" w:rsidRDefault="00AE7CD2" w:rsidP="00AE7CD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представляет согласованный проект соглашения о перераспределении земельных участков на рассмотрение и подпись руководителю Администрации.</w:t>
      </w:r>
    </w:p>
    <w:p w:rsidR="00AE7CD2" w:rsidRPr="00EA7593" w:rsidRDefault="00AE7CD2" w:rsidP="00AE7CD2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EA7593">
        <w:rPr>
          <w:rFonts w:ascii="Times New Roman" w:hAnsi="Times New Roman"/>
          <w:sz w:val="28"/>
        </w:rPr>
        <w:t>передает подписанное соглашение о перераспределении земельных участков должностному лицу, ответственному за регистрацию исходящей корреспонденции.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Подписанное руководителем Администрации соглашение о перераспределении земельных участков в трех экземплярах предоставляется Заявителю способом, указанном в заявлении на предоставление муниципальной услуги.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Администрации.        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или направление Заявителю </w:t>
      </w:r>
      <w:r>
        <w:rPr>
          <w:rFonts w:ascii="Times New Roman" w:hAnsi="Times New Roman" w:cs="Times New Roman"/>
          <w:sz w:val="28"/>
          <w:szCs w:val="28"/>
        </w:rPr>
        <w:t xml:space="preserve">подписанных экземпляров проекта </w:t>
      </w:r>
      <w:r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получении Заявителем либо направлении Заявителю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превышает тридцати календарных дней.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1B06DF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E7CD2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E7CD2" w:rsidRPr="008E69BD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E7CD2" w:rsidRPr="00655F5A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E7CD2" w:rsidRPr="00655F5A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E7CD2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E7CD2" w:rsidRPr="004D6212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E7CD2" w:rsidRPr="004D6212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E7CD2" w:rsidRPr="00655F5A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E7CD2" w:rsidRPr="00655F5A" w:rsidRDefault="00FC4744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="00AE7CD2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E7CD2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</w:t>
      </w:r>
      <w:r w:rsidR="001B06DF">
        <w:rPr>
          <w:rFonts w:ascii="Times New Roman" w:hAnsi="Times New Roman" w:cs="Times New Roman"/>
          <w:sz w:val="28"/>
        </w:rPr>
        <w:t xml:space="preserve">трации </w:t>
      </w:r>
      <w:r w:rsidR="00AE7CD2"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E7CD2" w:rsidRPr="00655F5A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</w:t>
      </w:r>
      <w:r w:rsidR="001B06DF">
        <w:rPr>
          <w:rFonts w:ascii="Times New Roman" w:hAnsi="Times New Roman" w:cs="Times New Roman"/>
          <w:sz w:val="28"/>
        </w:rPr>
        <w:t xml:space="preserve">трации </w:t>
      </w:r>
      <w:r w:rsidRPr="00655F5A">
        <w:rPr>
          <w:rFonts w:ascii="Times New Roman" w:hAnsi="Times New Roman" w:cs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E7CD2" w:rsidRPr="00655F5A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</w:t>
      </w:r>
      <w:r w:rsidR="001B06DF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1B06DF">
        <w:rPr>
          <w:rFonts w:ascii="Times New Roman" w:hAnsi="Times New Roman" w:cs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1B06DF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1B06DF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Pr="00C75266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Админист</w:t>
      </w:r>
      <w:r w:rsidR="001B06DF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1B06DF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E7CD2" w:rsidRPr="00C75266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E7CD2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E7CD2" w:rsidRPr="00847550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1B06DF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E7CD2" w:rsidRPr="00847550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E7CD2" w:rsidRPr="00847550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1B06DF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E7CD2" w:rsidRPr="00847550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1B06DF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1B06DF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AE7CD2" w:rsidRPr="00C75266" w:rsidRDefault="00AE7CD2" w:rsidP="00AE7CD2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и реги</w:t>
      </w:r>
      <w:r w:rsidR="001B06DF">
        <w:rPr>
          <w:rFonts w:ascii="Times New Roman" w:hAnsi="Times New Roman" w:cs="Times New Roman"/>
          <w:sz w:val="28"/>
          <w:szCs w:val="28"/>
        </w:rPr>
        <w:t>страция Администрацией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</w:t>
      </w:r>
      <w:r w:rsidR="001B06DF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3.7.2. Запись на прием в Адми</w:t>
      </w:r>
      <w:r w:rsidR="001B06DF">
        <w:rPr>
          <w:rFonts w:ascii="Times New Roman" w:hAnsi="Times New Roman" w:cs="Times New Roman"/>
          <w:sz w:val="28"/>
          <w:szCs w:val="28"/>
        </w:rPr>
        <w:t>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РГАУ МФЦ для подачи запроса. 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организации записи на прием в Адми</w:t>
      </w:r>
      <w:r w:rsidR="001B06DF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РГАПУ МФЦ Заявителю обеспечивается возможность: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ознакомления с расписанием рабо</w:t>
      </w:r>
      <w:r w:rsidR="001B06DF">
        <w:rPr>
          <w:rFonts w:ascii="Times New Roman" w:hAnsi="Times New Roman" w:cs="Times New Roman"/>
          <w:sz w:val="28"/>
          <w:szCs w:val="28"/>
        </w:rPr>
        <w:t>ты Администрации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</w:t>
      </w:r>
      <w:r w:rsidR="001B06DF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75266">
        <w:rPr>
          <w:rFonts w:ascii="Times New Roman" w:hAnsi="Times New Roman" w:cs="Times New Roman"/>
          <w:sz w:val="28"/>
          <w:szCs w:val="28"/>
        </w:rPr>
        <w:t>или РГАУ МФЦ графика приема заявителей.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Адми</w:t>
      </w:r>
      <w:r w:rsidR="001B06DF">
        <w:rPr>
          <w:rFonts w:ascii="Times New Roman" w:hAnsi="Times New Roman" w:cs="Times New Roman"/>
          <w:sz w:val="28"/>
          <w:szCs w:val="28"/>
        </w:rPr>
        <w:t>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Админи</w:t>
      </w:r>
      <w:r w:rsidR="001B06DF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3.7.3. Формирование запроса.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</w:t>
      </w:r>
      <w:r w:rsidR="001B06DF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3.7.4. Администрация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</w:t>
      </w:r>
      <w:r w:rsidR="001B06DF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AE7CD2" w:rsidRPr="00C75266" w:rsidRDefault="00AE7CD2" w:rsidP="00AE7CD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 xml:space="preserve">3.7.5.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AE7CD2" w:rsidRPr="00C75266" w:rsidRDefault="00AE7CD2" w:rsidP="00AE7CD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AE7CD2" w:rsidRPr="00C75266" w:rsidRDefault="00AE7CD2" w:rsidP="00AE7C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E7CD2" w:rsidRPr="00C75266" w:rsidRDefault="00AE7CD2" w:rsidP="00AE7C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E7CD2" w:rsidRPr="00C75266" w:rsidRDefault="00AE7CD2" w:rsidP="00AE7C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Административного регламента.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Админи</w:t>
      </w:r>
      <w:r w:rsidR="001B06DF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документа на бумажном носителе в РГАУ МФЦ.</w:t>
      </w:r>
    </w:p>
    <w:p w:rsidR="00AE7CD2" w:rsidRPr="00C75266" w:rsidRDefault="00AE7CD2" w:rsidP="00AE7CD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 xml:space="preserve">3.7.7.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уведомление о записи на прием в Админ</w:t>
      </w:r>
      <w:r w:rsidR="001B06DF">
        <w:rPr>
          <w:rFonts w:ascii="Times New Roman" w:hAnsi="Times New Roman" w:cs="Times New Roman"/>
          <w:sz w:val="28"/>
          <w:szCs w:val="28"/>
        </w:rPr>
        <w:t xml:space="preserve">истрацию </w:t>
      </w:r>
      <w:r w:rsidRPr="00C75266">
        <w:rPr>
          <w:rFonts w:ascii="Times New Roman" w:hAnsi="Times New Roman" w:cs="Times New Roman"/>
          <w:sz w:val="28"/>
          <w:szCs w:val="28"/>
        </w:rPr>
        <w:t>или РГАУ МФЦ, содержащее сведения о дате, времени и месте приема;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5266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10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AE7CD2" w:rsidRPr="00C75266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3.7.9.Заявителю обеспечивается возможность направления жалобы на решения, действия или бездействие Админи</w:t>
      </w:r>
      <w:r w:rsidR="001B06DF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 должностного лица Админи</w:t>
      </w:r>
      <w:r w:rsidR="001B06DF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1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3.8. РГАУ МФЦ осуществляет: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AE7CD2" w:rsidRPr="00EA7593" w:rsidRDefault="00AE7CD2" w:rsidP="00AE7C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прием и передачу на рассмотрение в Адми</w:t>
      </w:r>
      <w:r w:rsidR="001B06DF">
        <w:rPr>
          <w:rFonts w:ascii="Times New Roman" w:hAnsi="Times New Roman" w:cs="Times New Roman"/>
          <w:sz w:val="28"/>
          <w:szCs w:val="28"/>
        </w:rPr>
        <w:t>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AE7CD2" w:rsidRPr="00EA7593" w:rsidRDefault="00AE7CD2" w:rsidP="00AE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AE7CD2" w:rsidRPr="00EA7593" w:rsidRDefault="00AE7CD2" w:rsidP="00AE7C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AE7CD2" w:rsidRPr="00EA7593" w:rsidRDefault="00AE7CD2" w:rsidP="00AE7CD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7593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AE7CD2" w:rsidRPr="00EA7593" w:rsidRDefault="00AE7CD2" w:rsidP="00AE7C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</w:t>
      </w:r>
      <w:r w:rsidR="001B06DF">
        <w:rPr>
          <w:rFonts w:ascii="Times New Roman" w:hAnsi="Times New Roman" w:cs="Times New Roman"/>
          <w:sz w:val="28"/>
          <w:szCs w:val="28"/>
        </w:rPr>
        <w:t>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</w:t>
      </w:r>
      <w:r w:rsidR="001B06DF">
        <w:rPr>
          <w:rFonts w:ascii="Times New Roman" w:hAnsi="Times New Roman" w:cs="Times New Roman"/>
          <w:sz w:val="28"/>
          <w:szCs w:val="28"/>
        </w:rPr>
        <w:t>нистрацию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1B06DF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>принятых им заявлений и прилагаемых документов в форме документов на бумажн</w:t>
      </w:r>
      <w:r w:rsidR="001B06DF">
        <w:rPr>
          <w:rFonts w:ascii="Times New Roman" w:hAnsi="Times New Roman" w:cs="Times New Roman"/>
          <w:bCs/>
          <w:sz w:val="28"/>
          <w:szCs w:val="28"/>
        </w:rPr>
        <w:t>ом носителе в Администрацию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</w:t>
      </w:r>
      <w:r w:rsidR="001B06DF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EA7593">
        <w:rPr>
          <w:rFonts w:ascii="Times New Roman" w:hAnsi="Times New Roman" w:cs="Times New Roman"/>
          <w:sz w:val="28"/>
          <w:szCs w:val="28"/>
        </w:rPr>
        <w:t>таких документов в РГАУ МФЦ определяются соглашением о взаимодействии.</w:t>
      </w:r>
    </w:p>
    <w:p w:rsidR="00AE7CD2" w:rsidRPr="00EA7593" w:rsidRDefault="00AE7CD2" w:rsidP="00AE7C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</w:t>
      </w:r>
      <w:r w:rsidR="00857C7D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 (Уполномоченного органа), муниципальных служащих,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3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EA7593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4" w:history="1">
        <w:r w:rsidRPr="00EA7593">
          <w:rPr>
            <w:rStyle w:val="a9"/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A7593">
          <w:rPr>
            <w:rStyle w:val="a9"/>
            <w:rFonts w:ascii="Times New Roman" w:hAnsi="Times New Roman" w:cs="Times New Roman"/>
            <w:sz w:val="28"/>
            <w:szCs w:val="28"/>
          </w:rPr>
          <w:t>11.2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A7593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отказ Администрации (Уполномоченного органа),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A759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AE7CD2" w:rsidRPr="00EA7593" w:rsidRDefault="00AE7CD2" w:rsidP="00AE7CD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EA7593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Администрации, предоставляющем муниципальную услугу, РГАУ МФЦ, привлекаемой  организации определяются уполномоченные на рассмотрение жалоб должностные лица.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EA7593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0" w:history="1">
        <w:r w:rsidRPr="00EA7593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EA75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5.5.1. Администрац</w:t>
      </w:r>
      <w:r w:rsidR="00857C7D">
        <w:rPr>
          <w:rFonts w:ascii="Times New Roman" w:hAnsi="Times New Roman" w:cs="Times New Roman"/>
          <w:sz w:val="28"/>
          <w:szCs w:val="28"/>
        </w:rPr>
        <w:t>ией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5.5.2. М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="00857C7D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Cs/>
          <w:sz w:val="28"/>
          <w:szCs w:val="28"/>
        </w:rPr>
        <w:t xml:space="preserve">РГАУ МФЦ или привлекаемая организация обеспечивают ее передачу в </w:t>
      </w: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EA7593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5.6.1. официального сайта Админис</w:t>
      </w:r>
      <w:r w:rsidR="00857C7D">
        <w:rPr>
          <w:rFonts w:ascii="Times New Roman" w:hAnsi="Times New Roman" w:cs="Times New Roman"/>
          <w:sz w:val="28"/>
          <w:szCs w:val="28"/>
        </w:rPr>
        <w:t xml:space="preserve">трации сельского поселения Маканский сельсовет муниципального района Хайбуллинский район Республики Башкортостан </w:t>
      </w:r>
      <w:r w:rsidRPr="00EA7593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1" w:history="1">
        <w:r w:rsidRPr="00EA7593">
          <w:rPr>
            <w:rStyle w:val="a9"/>
            <w:rFonts w:ascii="Times New Roman" w:hAnsi="Times New Roman" w:cs="Times New Roman"/>
            <w:sz w:val="28"/>
            <w:szCs w:val="28"/>
          </w:rPr>
          <w:t>https://do.gosuslugi.ru/</w:t>
        </w:r>
      </w:hyperlink>
      <w:r w:rsidRPr="00EA7593">
        <w:rPr>
          <w:rFonts w:ascii="Times New Roman" w:hAnsi="Times New Roman" w:cs="Times New Roman"/>
          <w:sz w:val="28"/>
          <w:szCs w:val="28"/>
        </w:rPr>
        <w:t>).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2" w:anchor="Par33" w:history="1">
        <w:r w:rsidRPr="00EA7593">
          <w:rPr>
            <w:rStyle w:val="a9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в компетенцию Админи</w:t>
      </w:r>
      <w:r w:rsidR="00C54562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>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</w:t>
      </w:r>
      <w:r w:rsidR="00C54562">
        <w:rPr>
          <w:rFonts w:ascii="Times New Roman" w:hAnsi="Times New Roman" w:cs="Times New Roman"/>
          <w:sz w:val="28"/>
          <w:szCs w:val="28"/>
        </w:rPr>
        <w:t xml:space="preserve">истрация </w:t>
      </w:r>
      <w:r w:rsidRPr="00EA7593">
        <w:rPr>
          <w:rFonts w:ascii="Times New Roman" w:hAnsi="Times New Roman" w:cs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3" w:anchor="Par60" w:history="1">
        <w:r w:rsidRPr="00EA7593">
          <w:rPr>
            <w:rStyle w:val="a9"/>
            <w:rFonts w:ascii="Times New Roman" w:hAnsi="Times New Roman" w:cs="Times New Roman"/>
            <w:sz w:val="28"/>
            <w:szCs w:val="28"/>
          </w:rPr>
          <w:t>пункте 5.9</w:t>
        </w:r>
      </w:hyperlink>
      <w:r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 Администрации,</w:t>
      </w:r>
      <w:r w:rsidR="00C54562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AE7CD2" w:rsidRPr="00EA7593" w:rsidRDefault="00AE7CD2" w:rsidP="00AE7CD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</w:t>
      </w:r>
      <w:r w:rsidR="00C5456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инистрацией</w:t>
      </w: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7CD2" w:rsidRPr="00EA7593" w:rsidRDefault="00AE7CD2" w:rsidP="00AE7CD2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C54562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РГАУ МФЦ, учредителя РГАУ МФЦ, привлекаемой организации, наделенное полномочиями по рассмотрению жалоб в соответствии с </w:t>
      </w:r>
      <w:hyperlink r:id="rId24" w:anchor="Par21" w:history="1">
        <w:r w:rsidRPr="00EA7593">
          <w:rPr>
            <w:rStyle w:val="a9"/>
            <w:rFonts w:ascii="Times New Roman" w:hAnsi="Times New Roman" w:cs="Times New Roman"/>
            <w:sz w:val="28"/>
            <w:szCs w:val="28"/>
          </w:rPr>
          <w:t>пунктом 5.3</w:t>
        </w:r>
      </w:hyperlink>
      <w:r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регламента, направляет имеющиеся материалы в органы прокуратуры.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EA7593"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7593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Должностные лица Админи</w:t>
      </w:r>
      <w:r w:rsidR="00C54562">
        <w:rPr>
          <w:rFonts w:ascii="Times New Roman" w:hAnsi="Times New Roman" w:cs="Times New Roman"/>
          <w:sz w:val="28"/>
          <w:szCs w:val="28"/>
        </w:rPr>
        <w:t>страции</w:t>
      </w:r>
      <w:r w:rsidRPr="00EA7593">
        <w:rPr>
          <w:rFonts w:ascii="Times New Roman" w:hAnsi="Times New Roman" w:cs="Times New Roman"/>
          <w:sz w:val="28"/>
          <w:szCs w:val="28"/>
        </w:rPr>
        <w:t>, РГАУ МФЦ, учредителя РГАУ МФЦ, привлекаемой организации обязаны: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EA7593">
          <w:rPr>
            <w:rStyle w:val="a9"/>
            <w:rFonts w:ascii="Times New Roman" w:hAnsi="Times New Roman" w:cs="Times New Roman"/>
            <w:sz w:val="28"/>
            <w:szCs w:val="28"/>
          </w:rPr>
          <w:t>пункте 5.18</w:t>
        </w:r>
      </w:hyperlink>
      <w:r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5.18. Адми</w:t>
      </w:r>
      <w:r w:rsidR="00C54562">
        <w:rPr>
          <w:rFonts w:ascii="Times New Roman" w:hAnsi="Times New Roman" w:cs="Times New Roman"/>
          <w:sz w:val="28"/>
          <w:szCs w:val="28"/>
        </w:rPr>
        <w:t>нистрация</w:t>
      </w:r>
      <w:r w:rsidRPr="00EA7593">
        <w:rPr>
          <w:rFonts w:ascii="Times New Roman" w:hAnsi="Times New Roman" w:cs="Times New Roman"/>
          <w:sz w:val="28"/>
          <w:szCs w:val="28"/>
        </w:rPr>
        <w:t>, РГАУ МФЦ, привлекаемая организация обеспечивает: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AE7CD2" w:rsidRPr="00EA7593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Default="00AE7CD2" w:rsidP="00AE7CD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54562" w:rsidRDefault="00C54562" w:rsidP="00AE7CD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54562" w:rsidRDefault="00C54562" w:rsidP="00AE7CD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54562" w:rsidRDefault="00C54562" w:rsidP="00AE7CD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54562" w:rsidRDefault="00C54562" w:rsidP="00AE7CD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54562" w:rsidRDefault="00C54562" w:rsidP="00AE7CD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54562" w:rsidRDefault="00C54562" w:rsidP="00AE7CD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C54562" w:rsidRDefault="00C54562" w:rsidP="00AE7CD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E7CD2" w:rsidRPr="00EA7593" w:rsidRDefault="00AE7CD2" w:rsidP="00AE7CD2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E7CD2" w:rsidRPr="00EA7593" w:rsidRDefault="00AE7CD2" w:rsidP="00AE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593">
        <w:rPr>
          <w:rFonts w:ascii="Times New Roman" w:eastAsia="Times New Roman" w:hAnsi="Times New Roman" w:cs="Times New Roman"/>
          <w:sz w:val="28"/>
          <w:szCs w:val="28"/>
        </w:rPr>
        <w:t>Форма заявления для физического лица</w:t>
      </w:r>
    </w:p>
    <w:p w:rsidR="00AE7CD2" w:rsidRPr="00EA7593" w:rsidRDefault="00AE7CD2" w:rsidP="00AE7CD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от __________________________________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(Фамилия Имя Отчество)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паспорт ______________________________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(серия, номер)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выдан ________________________________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(кем и когда выдан)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(код подразделения)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 xml:space="preserve">                  (почтовый адрес и (или) адрес электронной 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AE7CD2" w:rsidRPr="00EA7593" w:rsidRDefault="00AE7CD2" w:rsidP="00AE7CD2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 xml:space="preserve">               почты для связи, номер телефона для контакта)</w:t>
      </w:r>
    </w:p>
    <w:p w:rsidR="00AE7CD2" w:rsidRPr="00EA7593" w:rsidRDefault="00AE7CD2" w:rsidP="00AE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E7CD2" w:rsidRPr="00EA7593" w:rsidRDefault="00AE7CD2" w:rsidP="00AE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E7CD2" w:rsidRPr="00EA7593" w:rsidRDefault="00AE7CD2" w:rsidP="00AE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с кадастровым номером ___________, находящегося у меня в собственности.</w:t>
      </w:r>
    </w:p>
    <w:p w:rsidR="00AE7CD2" w:rsidRPr="00EA7593" w:rsidRDefault="00AE7CD2" w:rsidP="00AE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*Перераспределение земельных участков планируется осуществить в соответствии с проектом межевания территории, утвержденным решением _____________________ от ______ №_________ .</w:t>
      </w:r>
    </w:p>
    <w:p w:rsidR="00AE7CD2" w:rsidRPr="00EA7593" w:rsidRDefault="00AE7CD2" w:rsidP="00AE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:rsidR="00AE7CD2" w:rsidRDefault="00AE7CD2" w:rsidP="00AE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Default="00AE7CD2" w:rsidP="00AE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________   _____________     __________________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A7593">
        <w:rPr>
          <w:rFonts w:ascii="Times New Roman" w:eastAsia="Times New Roman" w:hAnsi="Times New Roman" w:cs="Times New Roman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E7CD2" w:rsidRPr="00EA7593" w:rsidRDefault="00AE7CD2" w:rsidP="00AE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7CD2" w:rsidRPr="00EA7593" w:rsidRDefault="00AE7CD2" w:rsidP="00AE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7593">
        <w:rPr>
          <w:rFonts w:ascii="Times New Roman" w:eastAsia="Times New Roman" w:hAnsi="Times New Roman" w:cs="Times New Roman"/>
          <w:sz w:val="28"/>
          <w:szCs w:val="28"/>
        </w:rPr>
        <w:t>Форма заявления для юридического лица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AE7CD2" w:rsidRPr="00EA7593" w:rsidRDefault="00AE7CD2" w:rsidP="00AE7CD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от __________________________________</w:t>
      </w:r>
    </w:p>
    <w:p w:rsidR="00AE7CD2" w:rsidRPr="00EA7593" w:rsidRDefault="00AE7CD2" w:rsidP="00AE7CD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>(наименование юридического лица)</w:t>
      </w:r>
    </w:p>
    <w:p w:rsidR="00AE7CD2" w:rsidRPr="00EA7593" w:rsidRDefault="00AE7CD2" w:rsidP="00AE7CD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E7CD2" w:rsidRPr="00EA7593" w:rsidRDefault="00AE7CD2" w:rsidP="00AE7CD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>(место нахождения юридического лица)</w:t>
      </w:r>
    </w:p>
    <w:p w:rsidR="00AE7CD2" w:rsidRPr="00EA7593" w:rsidRDefault="00AE7CD2" w:rsidP="00AE7CD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E7CD2" w:rsidRPr="00EA7593" w:rsidRDefault="00AE7CD2" w:rsidP="00AE7CD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>(номер записи в ЕГРЮЛ, ИНН)</w:t>
      </w:r>
    </w:p>
    <w:p w:rsidR="00AE7CD2" w:rsidRPr="00EA7593" w:rsidRDefault="00AE7CD2" w:rsidP="00AE7CD2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Прошу осуществить перераспределение земель, государственная собственность на которые не разграничена в кадастровом квартале ___________, и   земельного участка к кадастровым номером ___________, находящегося в собственности _______________________.</w:t>
      </w:r>
    </w:p>
    <w:p w:rsidR="00AE7CD2" w:rsidRPr="00EA7593" w:rsidRDefault="00AE7CD2" w:rsidP="00AE7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*Перераспределение земельных участков  планируется осуществить в соответствии с проектом межевания территории, утвержденным решением _____________________ от ______ №_________ .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AE7CD2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AE7CD2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593">
        <w:rPr>
          <w:rFonts w:ascii="Times New Roman" w:eastAsia="Times New Roman" w:hAnsi="Times New Roman" w:cs="Times New Roman"/>
          <w:sz w:val="24"/>
          <w:szCs w:val="24"/>
        </w:rPr>
        <w:t>________   _____________     _____________________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>(дата)                    (подпись)              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>Исп. _______________________     ____________________________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A7593">
        <w:rPr>
          <w:rFonts w:ascii="Times New Roman" w:eastAsia="Times New Roman" w:hAnsi="Times New Roman" w:cs="Times New Roman"/>
          <w:sz w:val="18"/>
          <w:szCs w:val="18"/>
        </w:rPr>
        <w:t>(Фамилия И.О.)                      (номер телефона для контакта)</w:t>
      </w: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E7CD2" w:rsidRPr="00EA7593" w:rsidRDefault="00AE7CD2" w:rsidP="00AE7CD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7593">
        <w:rPr>
          <w:rFonts w:ascii="Times New Roman" w:eastAsia="Times New Roman" w:hAnsi="Times New Roman" w:cs="Times New Roman"/>
          <w:sz w:val="20"/>
          <w:szCs w:val="20"/>
        </w:rPr>
        <w:t>*Указывается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AE7CD2" w:rsidRDefault="00C5456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Маканский сельсовет муниципального района</w:t>
      </w:r>
    </w:p>
    <w:p w:rsidR="00C54562" w:rsidRPr="00EA7593" w:rsidRDefault="00C5456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Хайбуллинский район Республики Башкортостан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Pr="00EF61CA" w:rsidRDefault="00AE7CD2" w:rsidP="00AE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AE7CD2" w:rsidRPr="00EF61CA" w:rsidRDefault="00AE7CD2" w:rsidP="00AE7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CD2" w:rsidRPr="00EF61CA" w:rsidRDefault="00AE7CD2" w:rsidP="00AE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D2" w:rsidRPr="0092011B" w:rsidRDefault="00AE7CD2" w:rsidP="00AE7CD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Главе Адми</w:t>
      </w:r>
      <w:r w:rsidR="00C54562">
        <w:rPr>
          <w:rFonts w:ascii="Times New Roman" w:hAnsi="Times New Roman" w:cs="Times New Roman"/>
        </w:rPr>
        <w:t>нистрации</w:t>
      </w:r>
    </w:p>
    <w:p w:rsidR="00AE7CD2" w:rsidRPr="0092011B" w:rsidRDefault="00AE7CD2" w:rsidP="00AE7CD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AE7CD2" w:rsidRPr="0092011B" w:rsidRDefault="00AE7CD2" w:rsidP="00AE7CD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AE7CD2" w:rsidRPr="0092011B" w:rsidRDefault="00AE7CD2" w:rsidP="00AE7CD2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AE7CD2" w:rsidRPr="0092011B" w:rsidRDefault="00AE7CD2" w:rsidP="00AE7CD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AE7CD2" w:rsidRPr="0092011B" w:rsidRDefault="00AE7CD2" w:rsidP="00AE7CD2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AE7CD2" w:rsidRDefault="00AE7CD2" w:rsidP="00AE7CD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AE7CD2" w:rsidRDefault="00AE7CD2" w:rsidP="00AE7CD2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AE7CD2" w:rsidRPr="0092011B" w:rsidRDefault="00AE7CD2" w:rsidP="00AE7CD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AE7CD2" w:rsidRDefault="00AE7CD2" w:rsidP="00AE7CD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AE7CD2" w:rsidRPr="0092011B" w:rsidRDefault="00AE7CD2" w:rsidP="00AE7CD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AE7CD2" w:rsidRPr="00EF61CA" w:rsidRDefault="00AE7CD2" w:rsidP="00AE7CD2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AE7CD2" w:rsidRPr="00EF61CA" w:rsidRDefault="00AE7CD2" w:rsidP="00AE7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D2" w:rsidRPr="0092011B" w:rsidRDefault="00AE7CD2" w:rsidP="00AE7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AE7CD2" w:rsidRPr="0092011B" w:rsidRDefault="00AE7CD2" w:rsidP="00AE7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AE7CD2" w:rsidRPr="0092011B" w:rsidRDefault="00AE7CD2" w:rsidP="00AE7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AE7CD2" w:rsidRPr="0092011B" w:rsidRDefault="00AE7CD2" w:rsidP="00AE7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7CD2" w:rsidRDefault="00AE7CD2" w:rsidP="00AE7CD2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AE7CD2" w:rsidRPr="0092011B" w:rsidRDefault="00AE7CD2" w:rsidP="00AE7CD2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AE7CD2" w:rsidRPr="0092011B" w:rsidRDefault="00AE7CD2" w:rsidP="00AE7CD2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AE7CD2" w:rsidRPr="0092011B" w:rsidRDefault="00AE7CD2" w:rsidP="00AE7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AE7CD2" w:rsidRPr="0092011B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AE7CD2" w:rsidRPr="0092011B" w:rsidRDefault="00AE7CD2" w:rsidP="00AE7C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CD2" w:rsidRPr="0092011B" w:rsidRDefault="00AE7CD2" w:rsidP="00AE7CD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:rsidR="00AE7CD2" w:rsidRPr="0092011B" w:rsidRDefault="00AE7CD2" w:rsidP="00AE7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:rsidR="00AE7CD2" w:rsidRPr="0092011B" w:rsidRDefault="00AE7CD2" w:rsidP="00AE7C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AE7CD2" w:rsidRPr="0092011B" w:rsidRDefault="00AE7CD2" w:rsidP="00AE7C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E7CD2" w:rsidRPr="0092011B" w:rsidRDefault="00AE7CD2" w:rsidP="00AE7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:rsidR="00AE7CD2" w:rsidRPr="0092011B" w:rsidRDefault="00AE7CD2" w:rsidP="00AE7CD2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:rsidR="00AE7CD2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AE7CD2" w:rsidRPr="0092011B" w:rsidRDefault="00AE7CD2" w:rsidP="00AE7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AE7CD2" w:rsidRPr="0092011B" w:rsidRDefault="00AE7CD2" w:rsidP="00AE7CD2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AE7CD2" w:rsidRPr="0092011B" w:rsidRDefault="00AE7CD2" w:rsidP="00AE7CD2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E7CD2" w:rsidRPr="0092011B" w:rsidRDefault="00AE7CD2" w:rsidP="00AE7CD2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E7CD2" w:rsidRPr="0092011B" w:rsidRDefault="00AE7CD2" w:rsidP="00AE7C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AE7CD2" w:rsidRPr="0092011B" w:rsidRDefault="00AE7CD2" w:rsidP="00AE7CD2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AE7CD2" w:rsidRPr="0092011B" w:rsidRDefault="00AE7CD2" w:rsidP="00AE7C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E7CD2" w:rsidRPr="0092011B" w:rsidRDefault="00AE7CD2" w:rsidP="00AE7C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AE7CD2" w:rsidRPr="006B627A" w:rsidRDefault="00AE7CD2" w:rsidP="00AE7CD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B627A">
        <w:rPr>
          <w:rFonts w:ascii="Times New Roman" w:hAnsi="Times New Roman" w:cs="Times New Roman"/>
          <w:sz w:val="16"/>
        </w:rPr>
        <w:t xml:space="preserve">    подпись</w:t>
      </w:r>
      <w:r w:rsidRPr="006B627A">
        <w:rPr>
          <w:rFonts w:ascii="Times New Roman" w:hAnsi="Times New Roman" w:cs="Times New Roman"/>
          <w:sz w:val="16"/>
        </w:rPr>
        <w:tab/>
        <w:t xml:space="preserve">  расшифровка подписи</w:t>
      </w:r>
    </w:p>
    <w:p w:rsidR="00AE7CD2" w:rsidRPr="0092011B" w:rsidRDefault="00AE7CD2" w:rsidP="00AE7C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E7CD2" w:rsidRPr="0092011B" w:rsidRDefault="00AE7CD2" w:rsidP="00AE7C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AE7CD2" w:rsidRPr="0092011B" w:rsidRDefault="00AE7CD2" w:rsidP="00AE7C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AE7CD2" w:rsidRPr="003B10F3" w:rsidRDefault="00AE7CD2" w:rsidP="00AE7CD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AE7CD2" w:rsidRPr="0092011B" w:rsidRDefault="00AE7CD2" w:rsidP="00AE7CD2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:rsidR="00AE7CD2" w:rsidRDefault="00AE7CD2" w:rsidP="00AE7CD2">
      <w:pPr>
        <w:spacing w:after="0" w:line="240" w:lineRule="auto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C54562" w:rsidRDefault="00C54562" w:rsidP="00AE7CD2">
      <w:pPr>
        <w:spacing w:after="0" w:line="240" w:lineRule="auto"/>
        <w:rPr>
          <w:rFonts w:ascii="Times New Roman" w:hAnsi="Times New Roman" w:cs="Times New Roman"/>
        </w:rPr>
      </w:pPr>
    </w:p>
    <w:p w:rsidR="00C54562" w:rsidRDefault="00C54562" w:rsidP="00AE7CD2">
      <w:pPr>
        <w:spacing w:after="0" w:line="240" w:lineRule="auto"/>
        <w:rPr>
          <w:rFonts w:ascii="Times New Roman" w:hAnsi="Times New Roman" w:cs="Times New Roman"/>
        </w:rPr>
      </w:pPr>
    </w:p>
    <w:p w:rsidR="00C54562" w:rsidRPr="0092011B" w:rsidRDefault="00C54562" w:rsidP="00AE7CD2">
      <w:pPr>
        <w:spacing w:after="0" w:line="240" w:lineRule="auto"/>
      </w:pP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AE7CD2" w:rsidRDefault="00C5456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Маканский сельсовет муниципального района</w:t>
      </w:r>
    </w:p>
    <w:p w:rsidR="00C54562" w:rsidRPr="00EA7593" w:rsidRDefault="00C5456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Хайбуллинский район Республики Башкортостан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собственности»</w:t>
      </w: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7CD2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E7CD2" w:rsidRPr="00820ACF" w:rsidRDefault="00AE7CD2" w:rsidP="00AE7C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E7CD2" w:rsidRPr="00820ACF" w:rsidRDefault="00AE7CD2" w:rsidP="00AE7CD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E7CD2" w:rsidRPr="00820ACF" w:rsidRDefault="00AE7CD2" w:rsidP="00AE7CD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7CD2" w:rsidRPr="00820ACF" w:rsidRDefault="00AE7CD2" w:rsidP="00AE7CD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7CD2" w:rsidRPr="00820ACF" w:rsidRDefault="00AE7CD2" w:rsidP="00AE7CD2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E7CD2" w:rsidRPr="00820ACF" w:rsidTr="00AE7CD2">
        <w:tc>
          <w:tcPr>
            <w:tcW w:w="3190" w:type="dxa"/>
            <w:tcBorders>
              <w:bottom w:val="single" w:sz="4" w:space="0" w:color="auto"/>
            </w:tcBorders>
          </w:tcPr>
          <w:p w:rsidR="00AE7CD2" w:rsidRPr="00820ACF" w:rsidRDefault="00AE7CD2" w:rsidP="00AE7C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E7CD2" w:rsidRPr="00820ACF" w:rsidRDefault="00AE7CD2" w:rsidP="00AE7C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E7CD2" w:rsidRPr="00820ACF" w:rsidRDefault="00AE7CD2" w:rsidP="00AE7C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E7CD2" w:rsidRPr="00820ACF" w:rsidTr="00AE7CD2">
        <w:tc>
          <w:tcPr>
            <w:tcW w:w="3190" w:type="dxa"/>
            <w:tcBorders>
              <w:top w:val="single" w:sz="4" w:space="0" w:color="auto"/>
            </w:tcBorders>
          </w:tcPr>
          <w:p w:rsidR="00AE7CD2" w:rsidRPr="00820ACF" w:rsidRDefault="00AE7CD2" w:rsidP="00AE7C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7CD2" w:rsidRPr="00820ACF" w:rsidRDefault="00AE7CD2" w:rsidP="00AE7C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E7CD2" w:rsidRPr="00820ACF" w:rsidRDefault="00AE7CD2" w:rsidP="00AE7C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AE7CD2" w:rsidRPr="00820ACF" w:rsidRDefault="00AE7CD2" w:rsidP="00AE7CD2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E7CD2" w:rsidRPr="00820ACF" w:rsidRDefault="00AE7CD2" w:rsidP="00AE7CD2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E7CD2" w:rsidRPr="00820ACF" w:rsidRDefault="00AE7CD2" w:rsidP="00AE7CD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E7CD2" w:rsidRPr="00820ACF" w:rsidRDefault="00AE7CD2" w:rsidP="00AE7CD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7CD2" w:rsidRPr="00820ACF" w:rsidRDefault="00AE7CD2" w:rsidP="00AE7CD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7CD2" w:rsidRPr="00820ACF" w:rsidRDefault="00AE7CD2" w:rsidP="00AE7CD2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E7CD2" w:rsidRPr="00820ACF" w:rsidRDefault="00AE7CD2" w:rsidP="00AE7CD2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E7CD2" w:rsidRPr="00820ACF" w:rsidRDefault="00AE7CD2" w:rsidP="00AE7CD2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E7CD2" w:rsidRPr="00820ACF" w:rsidRDefault="00AE7CD2" w:rsidP="00AE7C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E7CD2" w:rsidRPr="00820ACF" w:rsidRDefault="00AE7CD2" w:rsidP="00AE7CD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E7CD2" w:rsidRPr="00820ACF" w:rsidRDefault="00AE7CD2" w:rsidP="00AE7CD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7CD2" w:rsidRPr="00820ACF" w:rsidRDefault="00AE7CD2" w:rsidP="00AE7CD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7CD2" w:rsidRPr="00820ACF" w:rsidRDefault="00AE7CD2" w:rsidP="00AE7CD2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AE7CD2" w:rsidRPr="00820ACF" w:rsidRDefault="00AE7CD2" w:rsidP="00AE7CD2">
      <w:pPr>
        <w:rPr>
          <w:rFonts w:ascii="Times New Roman" w:hAnsi="Times New Roman" w:cs="Times New Roman"/>
          <w:sz w:val="24"/>
          <w:szCs w:val="24"/>
        </w:rPr>
      </w:pPr>
    </w:p>
    <w:p w:rsidR="00AE7CD2" w:rsidRPr="00820ACF" w:rsidRDefault="00AE7CD2" w:rsidP="00AE7CD2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E7CD2" w:rsidRPr="00820ACF" w:rsidRDefault="00AE7CD2" w:rsidP="00AE7CD2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CD2" w:rsidRPr="00820ACF" w:rsidRDefault="00AE7CD2" w:rsidP="00AE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E7CD2" w:rsidRPr="00EA7593" w:rsidRDefault="00AE7CD2" w:rsidP="00AE7C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B4E35" w:rsidRPr="00AE7CD2" w:rsidRDefault="00CB4E35"/>
    <w:sectPr w:rsidR="00CB4E35" w:rsidRPr="00AE7CD2" w:rsidSect="008E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6E5" w:rsidRDefault="00B876E5" w:rsidP="00AE7CD2">
      <w:pPr>
        <w:spacing w:after="0" w:line="240" w:lineRule="auto"/>
      </w:pPr>
      <w:r>
        <w:separator/>
      </w:r>
    </w:p>
  </w:endnote>
  <w:endnote w:type="continuationSeparator" w:id="1">
    <w:p w:rsidR="00B876E5" w:rsidRDefault="00B876E5" w:rsidP="00AE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6E5" w:rsidRDefault="00B876E5" w:rsidP="00AE7CD2">
      <w:pPr>
        <w:spacing w:after="0" w:line="240" w:lineRule="auto"/>
      </w:pPr>
      <w:r>
        <w:separator/>
      </w:r>
    </w:p>
  </w:footnote>
  <w:footnote w:type="continuationSeparator" w:id="1">
    <w:p w:rsidR="00B876E5" w:rsidRDefault="00B876E5" w:rsidP="00AE7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E35"/>
    <w:rsid w:val="001B06DF"/>
    <w:rsid w:val="001B44CA"/>
    <w:rsid w:val="00673AC5"/>
    <w:rsid w:val="00857C7D"/>
    <w:rsid w:val="008E242D"/>
    <w:rsid w:val="00977ED9"/>
    <w:rsid w:val="00AE7CD2"/>
    <w:rsid w:val="00B876E5"/>
    <w:rsid w:val="00C54562"/>
    <w:rsid w:val="00C66CEE"/>
    <w:rsid w:val="00CB4E35"/>
    <w:rsid w:val="00D85D3F"/>
    <w:rsid w:val="00DB1BEA"/>
    <w:rsid w:val="00F31913"/>
    <w:rsid w:val="00F57BC9"/>
    <w:rsid w:val="00F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2D"/>
  </w:style>
  <w:style w:type="paragraph" w:styleId="1">
    <w:name w:val="heading 1"/>
    <w:basedOn w:val="a"/>
    <w:next w:val="a"/>
    <w:link w:val="10"/>
    <w:uiPriority w:val="9"/>
    <w:qFormat/>
    <w:rsid w:val="00AE7C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CB4E3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E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7C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7CD2"/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AE7CD2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AE7CD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E7CD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AE7CD2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AE7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E7CD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E7CD2"/>
    <w:rPr>
      <w:rFonts w:eastAsiaTheme="minorHAnsi"/>
      <w:lang w:eastAsia="en-US"/>
    </w:rPr>
  </w:style>
  <w:style w:type="character" w:styleId="ac">
    <w:name w:val="annotation reference"/>
    <w:basedOn w:val="a0"/>
    <w:unhideWhenUsed/>
    <w:rsid w:val="00AE7CD2"/>
    <w:rPr>
      <w:sz w:val="16"/>
      <w:szCs w:val="16"/>
    </w:rPr>
  </w:style>
  <w:style w:type="paragraph" w:styleId="ad">
    <w:name w:val="annotation text"/>
    <w:basedOn w:val="a"/>
    <w:link w:val="ae"/>
    <w:unhideWhenUsed/>
    <w:rsid w:val="00AE7CD2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AE7CD2"/>
    <w:rPr>
      <w:rFonts w:eastAsiaTheme="minorHAnsi"/>
      <w:sz w:val="20"/>
      <w:szCs w:val="20"/>
      <w:lang w:eastAsia="en-US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AE7CD2"/>
    <w:rPr>
      <w:b/>
      <w:bCs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AE7CD2"/>
    <w:rPr>
      <w:b/>
      <w:bCs/>
    </w:rPr>
  </w:style>
  <w:style w:type="paragraph" w:styleId="3">
    <w:name w:val="Body Text Indent 3"/>
    <w:basedOn w:val="a"/>
    <w:link w:val="30"/>
    <w:rsid w:val="00AE7CD2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E7CD2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note text"/>
    <w:basedOn w:val="a"/>
    <w:link w:val="af2"/>
    <w:uiPriority w:val="99"/>
    <w:semiHidden/>
    <w:rsid w:val="00AE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E7CD2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uiPriority w:val="99"/>
    <w:semiHidden/>
    <w:rsid w:val="00AE7CD2"/>
    <w:rPr>
      <w:vertAlign w:val="superscript"/>
    </w:rPr>
  </w:style>
  <w:style w:type="paragraph" w:customStyle="1" w:styleId="formattext">
    <w:name w:val="formattext"/>
    <w:basedOn w:val="a"/>
    <w:rsid w:val="00AE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C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E7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7CD2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AE7C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AE7CD2"/>
  </w:style>
  <w:style w:type="paragraph" w:customStyle="1" w:styleId="8">
    <w:name w:val="Стиль8"/>
    <w:basedOn w:val="a"/>
    <w:rsid w:val="00AE7CD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513810C64E03C96FA4C8691AFDD0FD15E073796A6A07712B9F6C8571C69BFE2F187AE527FAD4DBBAmBL2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.gosuslugi.ru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F02P5zC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consultantplus://offline/ref=57EC4A0E559807BA03AC07E182649CCE6D9FA3573C5A4E7FB29AADAA01183E8460B26B87P0zA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18936</Words>
  <Characters>107941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2019-04-16T10:57:00Z</dcterms:created>
  <dcterms:modified xsi:type="dcterms:W3CDTF">2019-04-17T06:56:00Z</dcterms:modified>
</cp:coreProperties>
</file>