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jc w:val="center"/>
        <w:tblInd w:w="-1180" w:type="dxa"/>
        <w:tblLook w:val="04A0"/>
      </w:tblPr>
      <w:tblGrid>
        <w:gridCol w:w="4292"/>
        <w:gridCol w:w="1356"/>
        <w:gridCol w:w="3894"/>
      </w:tblGrid>
      <w:tr w:rsidR="00F50751" w:rsidRPr="00282ADA" w:rsidTr="0058430A">
        <w:trPr>
          <w:jc w:val="center"/>
        </w:trPr>
        <w:tc>
          <w:tcPr>
            <w:tcW w:w="43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0751" w:rsidRPr="00282ADA" w:rsidRDefault="00EE7B58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БАШҠ</w:t>
            </w:r>
            <w:r w:rsidR="00F50751"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ОРТОСТАН РЕСПУБЛИКАҺЫ</w:t>
            </w:r>
          </w:p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ХӘЙБУЛЛА РАЙОНЫ</w:t>
            </w:r>
          </w:p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 РАЙОНЫ</w:t>
            </w:r>
          </w:p>
          <w:p w:rsidR="00F50751" w:rsidRPr="00282ADA" w:rsidRDefault="00EE7B58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МАҠ</w:t>
            </w:r>
            <w:r w:rsidR="00F50751"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АН АУЫЛ СОВЕТЫ</w:t>
            </w:r>
          </w:p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АУЫЛ БИЛӘМӘҺЕ</w:t>
            </w:r>
          </w:p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СОВЕТЫ</w:t>
            </w:r>
          </w:p>
        </w:tc>
        <w:tc>
          <w:tcPr>
            <w:tcW w:w="1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СОВЕТ</w:t>
            </w:r>
          </w:p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СЕЛЬСКОГО ПОСЕЛЕНИЯ</w:t>
            </w:r>
          </w:p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МАКАНСКИЙ СЕЛЬСОВЕТ</w:t>
            </w:r>
          </w:p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МУНИЦИПАЛЬНОГО РАЙОНА</w:t>
            </w:r>
          </w:p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ХАЙБУЛЛИНСКИЙ РАЙОН</w:t>
            </w:r>
          </w:p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РЕСПУБЛИКИ БАШКОРТОСТАН</w:t>
            </w:r>
          </w:p>
        </w:tc>
      </w:tr>
      <w:tr w:rsidR="00F50751" w:rsidRPr="00282ADA" w:rsidTr="0058430A">
        <w:trPr>
          <w:jc w:val="center"/>
        </w:trPr>
        <w:tc>
          <w:tcPr>
            <w:tcW w:w="43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</w:p>
        </w:tc>
        <w:tc>
          <w:tcPr>
            <w:tcW w:w="13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751" w:rsidRPr="00282ADA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</w:p>
        </w:tc>
      </w:tr>
      <w:tr w:rsidR="00F50751" w:rsidRPr="00E70587" w:rsidTr="0058430A">
        <w:trPr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50751" w:rsidRPr="00E70587" w:rsidRDefault="00F50751" w:rsidP="0058430A">
            <w:pPr>
              <w:spacing w:after="0" w:line="240" w:lineRule="auto"/>
              <w:rPr>
                <w:rFonts w:ascii="Alex_Bash_Arial2" w:hAnsi="Alex_Bash_Arial2" w:cs="Alex_Bash_Arial2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50751" w:rsidRPr="0064609E" w:rsidRDefault="00F50751" w:rsidP="0058430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50751" w:rsidRPr="00E70587" w:rsidRDefault="00F50751" w:rsidP="0058430A">
            <w:pPr>
              <w:spacing w:after="0" w:line="240" w:lineRule="auto"/>
              <w:jc w:val="center"/>
              <w:rPr>
                <w:rFonts w:ascii="Alex_Bash_Arial2" w:hAnsi="Alex_Bash_Arial2" w:cs="Alex_Bash_Arial2"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F50751" w:rsidRPr="002950D7" w:rsidRDefault="00F50751" w:rsidP="00F507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7B58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2950D7">
        <w:rPr>
          <w:rFonts w:ascii="Times New Roman" w:hAnsi="Times New Roman"/>
          <w:b/>
          <w:sz w:val="28"/>
          <w:szCs w:val="28"/>
        </w:rPr>
        <w:t>АРАР</w:t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F50751" w:rsidRDefault="00F50751"/>
    <w:p w:rsidR="0054489F" w:rsidRDefault="0054489F" w:rsidP="0054489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  <w:r w:rsidRPr="008A359C">
        <w:rPr>
          <w:rStyle w:val="a5"/>
          <w:color w:val="3C3C3C"/>
          <w:sz w:val="28"/>
          <w:szCs w:val="28"/>
        </w:rPr>
        <w:t>Об утверждении правил размещения информационных материалов и установление мест размещения информационных материалов и объявлений бытового</w:t>
      </w:r>
      <w:r>
        <w:rPr>
          <w:rStyle w:val="a5"/>
          <w:color w:val="3C3C3C"/>
          <w:sz w:val="28"/>
          <w:szCs w:val="28"/>
        </w:rPr>
        <w:t xml:space="preserve">, </w:t>
      </w:r>
      <w:r w:rsidRPr="008A359C">
        <w:rPr>
          <w:rStyle w:val="a5"/>
          <w:color w:val="3C3C3C"/>
          <w:sz w:val="28"/>
          <w:szCs w:val="28"/>
        </w:rPr>
        <w:t>частного</w:t>
      </w:r>
      <w:r>
        <w:rPr>
          <w:rStyle w:val="a5"/>
          <w:color w:val="3C3C3C"/>
          <w:sz w:val="28"/>
          <w:szCs w:val="28"/>
        </w:rPr>
        <w:t>, коммерческого</w:t>
      </w:r>
      <w:r w:rsidRPr="008A359C">
        <w:rPr>
          <w:rStyle w:val="a5"/>
          <w:color w:val="3C3C3C"/>
          <w:sz w:val="28"/>
          <w:szCs w:val="28"/>
        </w:rPr>
        <w:t xml:space="preserve"> </w:t>
      </w:r>
      <w:r>
        <w:rPr>
          <w:rStyle w:val="a5"/>
          <w:color w:val="3C3C3C"/>
          <w:sz w:val="28"/>
          <w:szCs w:val="28"/>
        </w:rPr>
        <w:t>характера</w:t>
      </w:r>
      <w:r w:rsidRPr="008A359C">
        <w:rPr>
          <w:rStyle w:val="a5"/>
          <w:color w:val="3C3C3C"/>
          <w:sz w:val="28"/>
          <w:szCs w:val="28"/>
        </w:rPr>
        <w:t xml:space="preserve"> </w:t>
      </w:r>
      <w:r>
        <w:rPr>
          <w:rStyle w:val="a5"/>
          <w:color w:val="3C3C3C"/>
          <w:sz w:val="28"/>
          <w:szCs w:val="28"/>
        </w:rPr>
        <w:t xml:space="preserve"> </w:t>
      </w:r>
    </w:p>
    <w:p w:rsidR="00F50751" w:rsidRPr="008A359C" w:rsidRDefault="00F50751" w:rsidP="005448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54489F" w:rsidRPr="00DB174E" w:rsidRDefault="0054489F" w:rsidP="005448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174E">
        <w:rPr>
          <w:rFonts w:ascii="Times New Roman" w:hAnsi="Times New Roman"/>
          <w:sz w:val="28"/>
          <w:szCs w:val="28"/>
        </w:rPr>
        <w:t>В целях решения актуальной проблемы – незаконного распространения объявлений, которые наносят ущерб облик</w:t>
      </w:r>
      <w:r w:rsidR="00F50751">
        <w:rPr>
          <w:rFonts w:ascii="Times New Roman" w:hAnsi="Times New Roman"/>
          <w:sz w:val="28"/>
          <w:szCs w:val="28"/>
        </w:rPr>
        <w:t>у сельского поселения Маканский</w:t>
      </w:r>
      <w:r w:rsidRPr="00DB174E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(далее </w:t>
      </w:r>
      <w:r w:rsidR="00F50751">
        <w:rPr>
          <w:rFonts w:ascii="Times New Roman" w:hAnsi="Times New Roman"/>
          <w:sz w:val="28"/>
          <w:szCs w:val="28"/>
        </w:rPr>
        <w:t>- сельского поселения Маканский</w:t>
      </w:r>
      <w:r w:rsidRPr="00DB174E">
        <w:rPr>
          <w:rFonts w:ascii="Times New Roman" w:hAnsi="Times New Roman"/>
          <w:sz w:val="28"/>
          <w:szCs w:val="28"/>
        </w:rPr>
        <w:t xml:space="preserve"> сельсовет), руководствуясь Федеральным законом «Об общих принципах организации местного самоуправления в Российской Федерации», Кодексом Республики Башкортостан об административных правонарушениях, Уставо</w:t>
      </w:r>
      <w:r w:rsidR="00F50751">
        <w:rPr>
          <w:rFonts w:ascii="Times New Roman" w:hAnsi="Times New Roman"/>
          <w:sz w:val="28"/>
          <w:szCs w:val="28"/>
        </w:rPr>
        <w:t>м сельского поселения Маканский</w:t>
      </w:r>
      <w:r w:rsidRPr="00DB174E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Башкортостан, Правилами благоустройства на территори</w:t>
      </w:r>
      <w:r w:rsidR="00F50751">
        <w:rPr>
          <w:rFonts w:ascii="Times New Roman" w:hAnsi="Times New Roman"/>
          <w:sz w:val="28"/>
          <w:szCs w:val="28"/>
        </w:rPr>
        <w:t>и сельского поселения Маканский</w:t>
      </w:r>
      <w:r w:rsidRPr="00DB174E">
        <w:rPr>
          <w:rFonts w:ascii="Times New Roman" w:hAnsi="Times New Roman"/>
          <w:sz w:val="28"/>
          <w:szCs w:val="28"/>
        </w:rPr>
        <w:t xml:space="preserve"> сельсовет, Сове</w:t>
      </w:r>
      <w:r w:rsidR="00F50751">
        <w:rPr>
          <w:rFonts w:ascii="Times New Roman" w:hAnsi="Times New Roman"/>
          <w:sz w:val="28"/>
          <w:szCs w:val="28"/>
        </w:rPr>
        <w:t>т сельского поселения Маканский</w:t>
      </w:r>
      <w:r w:rsidRPr="00DB174E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DB174E">
        <w:rPr>
          <w:rFonts w:ascii="Times New Roman" w:hAnsi="Times New Roman"/>
          <w:b/>
          <w:sz w:val="28"/>
          <w:szCs w:val="28"/>
        </w:rPr>
        <w:t>решил:</w:t>
      </w:r>
      <w:r w:rsidRPr="00DB174E">
        <w:rPr>
          <w:rFonts w:ascii="Times New Roman" w:hAnsi="Times New Roman"/>
          <w:sz w:val="28"/>
          <w:szCs w:val="28"/>
        </w:rPr>
        <w:t xml:space="preserve"> </w:t>
      </w:r>
    </w:p>
    <w:p w:rsidR="0054489F" w:rsidRPr="00DB174E" w:rsidRDefault="0054489F" w:rsidP="005448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174E">
        <w:rPr>
          <w:rFonts w:ascii="Times New Roman" w:hAnsi="Times New Roman"/>
          <w:sz w:val="28"/>
          <w:szCs w:val="28"/>
        </w:rPr>
        <w:t>1. Утвердить Правила размещения информационных материалов и объявлений бытового, частного, коммерческого на территори</w:t>
      </w:r>
      <w:r w:rsidR="00F50751">
        <w:rPr>
          <w:rFonts w:ascii="Times New Roman" w:hAnsi="Times New Roman"/>
          <w:sz w:val="28"/>
          <w:szCs w:val="28"/>
        </w:rPr>
        <w:t>и сельского поселения Маканский</w:t>
      </w:r>
      <w:r w:rsidRPr="00DB174E">
        <w:rPr>
          <w:rFonts w:ascii="Times New Roman" w:hAnsi="Times New Roman"/>
          <w:sz w:val="28"/>
          <w:szCs w:val="28"/>
        </w:rPr>
        <w:t xml:space="preserve"> сельсовет (Приложение № 1). </w:t>
      </w:r>
    </w:p>
    <w:p w:rsidR="0054489F" w:rsidRPr="00DB174E" w:rsidRDefault="0054489F" w:rsidP="005448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174E">
        <w:rPr>
          <w:rFonts w:ascii="Times New Roman" w:hAnsi="Times New Roman"/>
          <w:sz w:val="28"/>
          <w:szCs w:val="28"/>
        </w:rPr>
        <w:t>2. Утвердить Перечень мест размещения информационных материалов и объявлений бытового, частного, коммерческого характера на территории сельского поселен</w:t>
      </w:r>
      <w:r w:rsidR="00F50751">
        <w:rPr>
          <w:rFonts w:ascii="Times New Roman" w:hAnsi="Times New Roman"/>
          <w:sz w:val="28"/>
          <w:szCs w:val="28"/>
        </w:rPr>
        <w:t xml:space="preserve">ия Маканский сельсовет </w:t>
      </w:r>
      <w:r w:rsidRPr="00DB174E">
        <w:rPr>
          <w:rFonts w:ascii="Times New Roman" w:hAnsi="Times New Roman"/>
          <w:sz w:val="28"/>
          <w:szCs w:val="28"/>
        </w:rPr>
        <w:t xml:space="preserve">(Приложение № 2). </w:t>
      </w:r>
    </w:p>
    <w:p w:rsidR="0054489F" w:rsidRPr="00DB174E" w:rsidRDefault="0054489F" w:rsidP="005448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174E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DB174E">
        <w:rPr>
          <w:rFonts w:ascii="Times New Roman" w:hAnsi="Times New Roman"/>
          <w:sz w:val="28"/>
          <w:szCs w:val="28"/>
        </w:rPr>
        <w:t xml:space="preserve"> вступает в силу со дня подписания. 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489F" w:rsidRDefault="0054489F" w:rsidP="0054489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</w:p>
    <w:p w:rsidR="00F50751" w:rsidRDefault="00F50751" w:rsidP="0054489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F50751" w:rsidRPr="008A359C" w:rsidRDefault="00F50751" w:rsidP="0054489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4489F" w:rsidRDefault="0054489F" w:rsidP="0054489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сельского посел</w:t>
      </w:r>
      <w:r w:rsidR="007E4418">
        <w:rPr>
          <w:color w:val="3C3C3C"/>
          <w:sz w:val="28"/>
          <w:szCs w:val="28"/>
        </w:rPr>
        <w:t xml:space="preserve">ения </w:t>
      </w:r>
      <w:r w:rsidR="007E4418">
        <w:rPr>
          <w:color w:val="3C3C3C"/>
          <w:sz w:val="28"/>
          <w:szCs w:val="28"/>
        </w:rPr>
        <w:tab/>
      </w:r>
      <w:r w:rsidR="007E4418">
        <w:rPr>
          <w:color w:val="3C3C3C"/>
          <w:sz w:val="28"/>
          <w:szCs w:val="28"/>
        </w:rPr>
        <w:tab/>
      </w:r>
      <w:r w:rsidR="007E4418">
        <w:rPr>
          <w:color w:val="3C3C3C"/>
          <w:sz w:val="28"/>
          <w:szCs w:val="28"/>
        </w:rPr>
        <w:tab/>
      </w:r>
      <w:r w:rsidR="007E4418">
        <w:rPr>
          <w:color w:val="3C3C3C"/>
          <w:sz w:val="28"/>
          <w:szCs w:val="28"/>
        </w:rPr>
        <w:tab/>
      </w:r>
      <w:r w:rsidR="007E4418">
        <w:rPr>
          <w:color w:val="3C3C3C"/>
          <w:sz w:val="28"/>
          <w:szCs w:val="28"/>
        </w:rPr>
        <w:tab/>
      </w:r>
      <w:r w:rsidR="007E4418">
        <w:rPr>
          <w:color w:val="3C3C3C"/>
          <w:sz w:val="28"/>
          <w:szCs w:val="28"/>
        </w:rPr>
        <w:tab/>
      </w:r>
      <w:r w:rsidR="007E4418">
        <w:rPr>
          <w:color w:val="3C3C3C"/>
          <w:sz w:val="28"/>
          <w:szCs w:val="28"/>
        </w:rPr>
        <w:tab/>
        <w:t>Р.Х.Галиев</w:t>
      </w:r>
    </w:p>
    <w:p w:rsidR="00F50751" w:rsidRPr="002950D7" w:rsidRDefault="00F50751" w:rsidP="00F50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0D7">
        <w:rPr>
          <w:rFonts w:ascii="Times New Roman" w:hAnsi="Times New Roman"/>
          <w:sz w:val="24"/>
          <w:szCs w:val="24"/>
        </w:rPr>
        <w:t xml:space="preserve">Село Макан  </w:t>
      </w:r>
    </w:p>
    <w:p w:rsidR="00F50751" w:rsidRPr="002950D7" w:rsidRDefault="00F50751" w:rsidP="00F50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0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 февраля 2019</w:t>
      </w:r>
      <w:r w:rsidRPr="002950D7">
        <w:rPr>
          <w:rFonts w:ascii="Times New Roman" w:hAnsi="Times New Roman"/>
          <w:sz w:val="24"/>
          <w:szCs w:val="24"/>
        </w:rPr>
        <w:t xml:space="preserve"> года</w:t>
      </w:r>
    </w:p>
    <w:p w:rsidR="00F50751" w:rsidRPr="002950D7" w:rsidRDefault="00F50751" w:rsidP="00F50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Р-39/9</w:t>
      </w:r>
      <w:r w:rsidRPr="002950D7">
        <w:rPr>
          <w:rFonts w:ascii="Times New Roman" w:hAnsi="Times New Roman"/>
          <w:sz w:val="24"/>
          <w:szCs w:val="24"/>
        </w:rPr>
        <w:t>2</w:t>
      </w:r>
    </w:p>
    <w:p w:rsidR="0054489F" w:rsidRDefault="0054489F" w:rsidP="00F5075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F50751" w:rsidRDefault="00F50751" w:rsidP="002C021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4649E9" w:rsidRPr="004649E9" w:rsidRDefault="0054489F" w:rsidP="004649E9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color w:val="3C3C3C"/>
          <w:sz w:val="28"/>
          <w:szCs w:val="28"/>
          <w:lang w:val="be-BY"/>
        </w:rPr>
      </w:pPr>
      <w:r>
        <w:rPr>
          <w:color w:val="3C3C3C"/>
          <w:sz w:val="28"/>
          <w:szCs w:val="28"/>
        </w:rPr>
        <w:lastRenderedPageBreak/>
        <w:t>Приложение №1</w:t>
      </w:r>
      <w:r w:rsidR="004649E9" w:rsidRPr="000E65B6">
        <w:rPr>
          <w:sz w:val="28"/>
          <w:szCs w:val="28"/>
        </w:rPr>
        <w:t xml:space="preserve"> </w:t>
      </w:r>
      <w:proofErr w:type="gramStart"/>
      <w:r w:rsidR="004649E9">
        <w:rPr>
          <w:sz w:val="28"/>
          <w:szCs w:val="28"/>
          <w:lang w:val="be-BY"/>
        </w:rPr>
        <w:t>к</w:t>
      </w:r>
      <w:proofErr w:type="gramEnd"/>
    </w:p>
    <w:p w:rsidR="004649E9" w:rsidRPr="004649E9" w:rsidRDefault="004649E9" w:rsidP="004649E9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0E65B6">
        <w:rPr>
          <w:rFonts w:ascii="Times New Roman" w:hAnsi="Times New Roman" w:cs="Times New Roman"/>
          <w:sz w:val="28"/>
          <w:szCs w:val="28"/>
        </w:rPr>
        <w:t xml:space="preserve">           решению Совета СП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649E9" w:rsidRPr="000E65B6" w:rsidRDefault="004649E9" w:rsidP="004649E9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Маканский </w:t>
      </w:r>
      <w:r w:rsidRPr="000E65B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4649E9" w:rsidRPr="000E65B6" w:rsidRDefault="004649E9" w:rsidP="004649E9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E65B6">
        <w:rPr>
          <w:rFonts w:ascii="Times New Roman" w:hAnsi="Times New Roman" w:cs="Times New Roman"/>
          <w:sz w:val="28"/>
          <w:szCs w:val="28"/>
        </w:rPr>
        <w:t xml:space="preserve">           МР Хайбуллинский район РБ</w:t>
      </w:r>
    </w:p>
    <w:p w:rsidR="004649E9" w:rsidRDefault="004649E9" w:rsidP="004649E9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65B6">
        <w:rPr>
          <w:rFonts w:ascii="Times New Roman" w:hAnsi="Times New Roman" w:cs="Times New Roman"/>
          <w:sz w:val="28"/>
          <w:szCs w:val="28"/>
        </w:rPr>
        <w:t>От №</w:t>
      </w:r>
      <w:r>
        <w:rPr>
          <w:rFonts w:ascii="Times New Roman" w:hAnsi="Times New Roman" w:cs="Times New Roman"/>
          <w:sz w:val="28"/>
          <w:szCs w:val="28"/>
        </w:rPr>
        <w:t xml:space="preserve"> Р-39/9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11 февраля </w:t>
      </w:r>
    </w:p>
    <w:p w:rsidR="004649E9" w:rsidRPr="000E65B6" w:rsidRDefault="004649E9" w:rsidP="004649E9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2019 года</w:t>
      </w:r>
    </w:p>
    <w:p w:rsidR="004649E9" w:rsidRPr="004649E9" w:rsidRDefault="004649E9" w:rsidP="004649E9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  <w:lang w:val="be-BY"/>
        </w:rPr>
      </w:pPr>
    </w:p>
    <w:p w:rsidR="002C0211" w:rsidRPr="008A359C" w:rsidRDefault="002C0211" w:rsidP="005448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54489F" w:rsidRPr="008A359C" w:rsidRDefault="0054489F" w:rsidP="005448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8A359C">
        <w:rPr>
          <w:rStyle w:val="a5"/>
          <w:color w:val="3C3C3C"/>
          <w:sz w:val="28"/>
          <w:szCs w:val="28"/>
        </w:rPr>
        <w:t>Правила размещения</w:t>
      </w:r>
      <w:r w:rsidRPr="008A359C">
        <w:rPr>
          <w:color w:val="3C3C3C"/>
          <w:sz w:val="28"/>
          <w:szCs w:val="28"/>
        </w:rPr>
        <w:t xml:space="preserve"> </w:t>
      </w:r>
      <w:r w:rsidRPr="008A359C">
        <w:rPr>
          <w:rStyle w:val="a5"/>
          <w:color w:val="3C3C3C"/>
          <w:sz w:val="28"/>
          <w:szCs w:val="28"/>
        </w:rPr>
        <w:t xml:space="preserve">информационных материалов и объявлений </w:t>
      </w:r>
      <w:r w:rsidRPr="00DB174E">
        <w:rPr>
          <w:rStyle w:val="a5"/>
          <w:color w:val="3C3C3C"/>
          <w:sz w:val="28"/>
          <w:szCs w:val="28"/>
        </w:rPr>
        <w:t>бытового, частного, коммерческого</w:t>
      </w:r>
      <w:r>
        <w:rPr>
          <w:rStyle w:val="a5"/>
          <w:color w:val="3C3C3C"/>
          <w:sz w:val="28"/>
          <w:szCs w:val="28"/>
        </w:rPr>
        <w:t xml:space="preserve"> характера</w:t>
      </w:r>
      <w:r w:rsidRPr="00DB174E">
        <w:rPr>
          <w:rStyle w:val="a5"/>
          <w:color w:val="3C3C3C"/>
          <w:sz w:val="28"/>
          <w:szCs w:val="28"/>
        </w:rPr>
        <w:t xml:space="preserve"> </w:t>
      </w:r>
      <w:r w:rsidRPr="008A359C">
        <w:rPr>
          <w:b/>
          <w:color w:val="3C3C3C"/>
          <w:sz w:val="28"/>
          <w:szCs w:val="28"/>
        </w:rPr>
        <w:t>на территори</w:t>
      </w:r>
      <w:r w:rsidR="00BF6B36">
        <w:rPr>
          <w:b/>
          <w:color w:val="3C3C3C"/>
          <w:sz w:val="28"/>
          <w:szCs w:val="28"/>
        </w:rPr>
        <w:t>и сельского поселения Маканский</w:t>
      </w:r>
      <w:r w:rsidRPr="008A359C">
        <w:rPr>
          <w:b/>
          <w:color w:val="3C3C3C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54489F" w:rsidRDefault="0054489F" w:rsidP="005448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A359C">
        <w:rPr>
          <w:color w:val="3C3C3C"/>
          <w:sz w:val="28"/>
          <w:szCs w:val="28"/>
        </w:rPr>
        <w:t xml:space="preserve">Настоящие Правила разработаны в целях в целях улучшения санитарного состояния и внешнего эстетического облика </w:t>
      </w:r>
      <w:r w:rsidRPr="00DB174E">
        <w:rPr>
          <w:color w:val="3C3C3C"/>
          <w:sz w:val="28"/>
          <w:szCs w:val="28"/>
        </w:rPr>
        <w:t>сельского посел</w:t>
      </w:r>
      <w:r w:rsidR="00BF6B36">
        <w:rPr>
          <w:color w:val="3C3C3C"/>
          <w:sz w:val="28"/>
          <w:szCs w:val="28"/>
        </w:rPr>
        <w:t>ения Маканский</w:t>
      </w:r>
      <w:r w:rsidRPr="00DB174E">
        <w:rPr>
          <w:color w:val="3C3C3C"/>
          <w:sz w:val="28"/>
          <w:szCs w:val="28"/>
        </w:rPr>
        <w:t xml:space="preserve"> сельсовет</w:t>
      </w:r>
      <w:r>
        <w:rPr>
          <w:color w:val="3C3C3C"/>
          <w:sz w:val="28"/>
          <w:szCs w:val="28"/>
        </w:rPr>
        <w:t xml:space="preserve">, а также </w:t>
      </w:r>
      <w:r w:rsidRPr="008A359C">
        <w:rPr>
          <w:color w:val="3C3C3C"/>
          <w:sz w:val="28"/>
          <w:szCs w:val="28"/>
        </w:rPr>
        <w:t xml:space="preserve">определения мест размещения информационных материалов и </w:t>
      </w:r>
      <w:r w:rsidRPr="00DB174E">
        <w:rPr>
          <w:color w:val="3C3C3C"/>
          <w:sz w:val="28"/>
          <w:szCs w:val="28"/>
        </w:rPr>
        <w:t>бытового, частного, коммерческого характера</w:t>
      </w:r>
      <w:r w:rsidRPr="008A359C">
        <w:rPr>
          <w:color w:val="3C3C3C"/>
          <w:sz w:val="28"/>
          <w:szCs w:val="28"/>
        </w:rPr>
        <w:t>, на территори</w:t>
      </w:r>
      <w:r w:rsidR="00BF6B36">
        <w:rPr>
          <w:color w:val="3C3C3C"/>
          <w:sz w:val="28"/>
          <w:szCs w:val="28"/>
        </w:rPr>
        <w:t>и сельского поселения Маканский</w:t>
      </w:r>
      <w:r w:rsidRPr="008A359C">
        <w:rPr>
          <w:color w:val="3C3C3C"/>
          <w:sz w:val="28"/>
          <w:szCs w:val="28"/>
        </w:rPr>
        <w:t xml:space="preserve"> сельсовет</w:t>
      </w:r>
      <w:r>
        <w:rPr>
          <w:color w:val="3C3C3C"/>
          <w:sz w:val="28"/>
          <w:szCs w:val="28"/>
        </w:rPr>
        <w:t xml:space="preserve">.  </w:t>
      </w:r>
    </w:p>
    <w:p w:rsidR="0054489F" w:rsidRDefault="0054489F" w:rsidP="005448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A359C">
        <w:rPr>
          <w:color w:val="3C3C3C"/>
          <w:sz w:val="28"/>
          <w:szCs w:val="28"/>
        </w:rPr>
        <w:t>На территори</w:t>
      </w:r>
      <w:r w:rsidR="00BF6B36">
        <w:rPr>
          <w:color w:val="3C3C3C"/>
          <w:sz w:val="28"/>
          <w:szCs w:val="28"/>
        </w:rPr>
        <w:t>и сельского поселения Маканский</w:t>
      </w:r>
      <w:r w:rsidRPr="008A359C">
        <w:rPr>
          <w:color w:val="3C3C3C"/>
          <w:sz w:val="28"/>
          <w:szCs w:val="28"/>
        </w:rPr>
        <w:t xml:space="preserve"> сельсовет размещение </w:t>
      </w:r>
      <w:r w:rsidRPr="00DB174E">
        <w:rPr>
          <w:color w:val="3C3C3C"/>
          <w:sz w:val="28"/>
          <w:szCs w:val="28"/>
        </w:rPr>
        <w:t xml:space="preserve">информационных материалов и объявлений бытового, частного, коммерческого характера </w:t>
      </w:r>
      <w:r w:rsidRPr="008A359C">
        <w:rPr>
          <w:color w:val="3C3C3C"/>
          <w:sz w:val="28"/>
          <w:szCs w:val="28"/>
        </w:rPr>
        <w:t>осуществляется в специально отведённых для этого местах</w:t>
      </w:r>
      <w:r>
        <w:rPr>
          <w:color w:val="3C3C3C"/>
          <w:sz w:val="28"/>
          <w:szCs w:val="28"/>
        </w:rPr>
        <w:t>.</w:t>
      </w:r>
      <w:r w:rsidRPr="008A359C">
        <w:rPr>
          <w:color w:val="3C3C3C"/>
          <w:sz w:val="28"/>
          <w:szCs w:val="28"/>
        </w:rPr>
        <w:t> </w:t>
      </w:r>
    </w:p>
    <w:p w:rsidR="0054489F" w:rsidRDefault="0054489F" w:rsidP="005448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A359C">
        <w:rPr>
          <w:color w:val="3C3C3C"/>
          <w:sz w:val="28"/>
          <w:szCs w:val="28"/>
        </w:rPr>
        <w:t xml:space="preserve">Граждане и юридические лица, разместившие </w:t>
      </w:r>
      <w:r w:rsidRPr="00DB174E">
        <w:rPr>
          <w:color w:val="3C3C3C"/>
          <w:sz w:val="28"/>
          <w:szCs w:val="28"/>
        </w:rPr>
        <w:t>информационны</w:t>
      </w:r>
      <w:r>
        <w:rPr>
          <w:color w:val="3C3C3C"/>
          <w:sz w:val="28"/>
          <w:szCs w:val="28"/>
        </w:rPr>
        <w:t>е</w:t>
      </w:r>
      <w:r w:rsidRPr="00DB174E">
        <w:rPr>
          <w:color w:val="3C3C3C"/>
          <w:sz w:val="28"/>
          <w:szCs w:val="28"/>
        </w:rPr>
        <w:t xml:space="preserve"> материал</w:t>
      </w:r>
      <w:r>
        <w:rPr>
          <w:color w:val="3C3C3C"/>
          <w:sz w:val="28"/>
          <w:szCs w:val="28"/>
        </w:rPr>
        <w:t>ы</w:t>
      </w:r>
      <w:r w:rsidRPr="00DB174E">
        <w:rPr>
          <w:color w:val="3C3C3C"/>
          <w:sz w:val="28"/>
          <w:szCs w:val="28"/>
        </w:rPr>
        <w:t xml:space="preserve"> и объявлени</w:t>
      </w:r>
      <w:r>
        <w:rPr>
          <w:color w:val="3C3C3C"/>
          <w:sz w:val="28"/>
          <w:szCs w:val="28"/>
        </w:rPr>
        <w:t>я</w:t>
      </w:r>
      <w:r w:rsidRPr="00DB174E">
        <w:rPr>
          <w:color w:val="3C3C3C"/>
          <w:sz w:val="28"/>
          <w:szCs w:val="28"/>
        </w:rPr>
        <w:t xml:space="preserve"> бытового, частного, коммерческого характера</w:t>
      </w:r>
      <w:r>
        <w:rPr>
          <w:color w:val="3C3C3C"/>
          <w:sz w:val="28"/>
          <w:szCs w:val="28"/>
        </w:rPr>
        <w:t xml:space="preserve">, в соответствие с </w:t>
      </w:r>
      <w:r w:rsidRPr="008A359C">
        <w:rPr>
          <w:color w:val="3C3C3C"/>
          <w:sz w:val="28"/>
          <w:szCs w:val="28"/>
        </w:rPr>
        <w:t>Федеральн</w:t>
      </w:r>
      <w:r>
        <w:rPr>
          <w:color w:val="3C3C3C"/>
          <w:sz w:val="28"/>
          <w:szCs w:val="28"/>
        </w:rPr>
        <w:t>ым</w:t>
      </w:r>
      <w:r w:rsidRPr="008A359C">
        <w:rPr>
          <w:color w:val="3C3C3C"/>
          <w:sz w:val="28"/>
          <w:szCs w:val="28"/>
        </w:rPr>
        <w:t xml:space="preserve"> закон</w:t>
      </w:r>
      <w:r>
        <w:rPr>
          <w:color w:val="3C3C3C"/>
          <w:sz w:val="28"/>
          <w:szCs w:val="28"/>
        </w:rPr>
        <w:t>ом</w:t>
      </w:r>
      <w:r w:rsidRPr="008A359C">
        <w:rPr>
          <w:color w:val="3C3C3C"/>
          <w:sz w:val="28"/>
          <w:szCs w:val="28"/>
        </w:rPr>
        <w:t xml:space="preserve"> «О защите детей от информации, причиняющей вред их здоровью и развитию»</w:t>
      </w:r>
      <w:r>
        <w:rPr>
          <w:color w:val="3C3C3C"/>
          <w:sz w:val="28"/>
          <w:szCs w:val="28"/>
        </w:rPr>
        <w:t xml:space="preserve"> </w:t>
      </w:r>
      <w:r w:rsidRPr="008A359C">
        <w:rPr>
          <w:color w:val="3C3C3C"/>
          <w:sz w:val="28"/>
          <w:szCs w:val="28"/>
        </w:rPr>
        <w:t>№ 436-ФЗ</w:t>
      </w:r>
      <w:r>
        <w:rPr>
          <w:color w:val="3C3C3C"/>
          <w:sz w:val="28"/>
          <w:szCs w:val="28"/>
        </w:rPr>
        <w:t xml:space="preserve">, </w:t>
      </w:r>
      <w:r w:rsidRPr="008A359C">
        <w:rPr>
          <w:color w:val="3C3C3C"/>
          <w:sz w:val="28"/>
          <w:szCs w:val="28"/>
        </w:rPr>
        <w:t>несут ответственность за размещённую информацию</w:t>
      </w:r>
      <w:r>
        <w:rPr>
          <w:color w:val="3C3C3C"/>
          <w:sz w:val="28"/>
          <w:szCs w:val="28"/>
        </w:rPr>
        <w:t>.</w:t>
      </w:r>
    </w:p>
    <w:p w:rsidR="0054489F" w:rsidRDefault="0054489F" w:rsidP="005448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Р</w:t>
      </w:r>
      <w:r w:rsidRPr="008A359C">
        <w:rPr>
          <w:color w:val="3C3C3C"/>
          <w:sz w:val="28"/>
          <w:szCs w:val="28"/>
        </w:rPr>
        <w:t xml:space="preserve">азмещение информационных материалов и объявлений </w:t>
      </w:r>
      <w:r w:rsidRPr="00DB174E">
        <w:rPr>
          <w:color w:val="3C3C3C"/>
          <w:sz w:val="28"/>
          <w:szCs w:val="28"/>
        </w:rPr>
        <w:t xml:space="preserve">бытового, частного, коммерческого характера </w:t>
      </w:r>
      <w:r>
        <w:rPr>
          <w:color w:val="3C3C3C"/>
          <w:sz w:val="28"/>
          <w:szCs w:val="28"/>
        </w:rPr>
        <w:t>в иных местах н</w:t>
      </w:r>
      <w:r w:rsidRPr="008A359C">
        <w:rPr>
          <w:color w:val="3C3C3C"/>
          <w:sz w:val="28"/>
          <w:szCs w:val="28"/>
        </w:rPr>
        <w:t>е допускается</w:t>
      </w:r>
      <w:r>
        <w:rPr>
          <w:color w:val="3C3C3C"/>
          <w:sz w:val="28"/>
          <w:szCs w:val="28"/>
        </w:rPr>
        <w:t xml:space="preserve">. </w:t>
      </w:r>
    </w:p>
    <w:p w:rsidR="0054489F" w:rsidRDefault="0054489F" w:rsidP="005448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исключительных случаях, информация, касающаяся безопасности граждан, их имущества, может быть размещена в иных местах по согласованию с управляющими компаниями жилых домов, собственниками, зданий, сооружений.</w:t>
      </w:r>
    </w:p>
    <w:p w:rsidR="0054489F" w:rsidRDefault="0054489F" w:rsidP="005448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Нарушение установленных Правил влечет за собой ответственность, предусмотренную действующим законодательством.  </w:t>
      </w:r>
    </w:p>
    <w:p w:rsidR="0054489F" w:rsidRDefault="0054489F" w:rsidP="005448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BF6B36" w:rsidRDefault="00BF6B36" w:rsidP="005448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BF6B36" w:rsidRDefault="00BF6B36" w:rsidP="005448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BF6B36" w:rsidRDefault="00BF6B36" w:rsidP="005448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BF6B36" w:rsidRDefault="00BF6B36" w:rsidP="005448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BF6B36" w:rsidRPr="004649E9" w:rsidRDefault="00BF6B36" w:rsidP="004649E9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  <w:lang w:val="be-BY"/>
        </w:rPr>
      </w:pPr>
    </w:p>
    <w:p w:rsidR="004649E9" w:rsidRPr="004649E9" w:rsidRDefault="004649E9" w:rsidP="004649E9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color w:val="3C3C3C"/>
          <w:sz w:val="28"/>
          <w:szCs w:val="28"/>
          <w:lang w:val="be-BY"/>
        </w:rPr>
      </w:pPr>
      <w:r>
        <w:rPr>
          <w:color w:val="3C3C3C"/>
          <w:sz w:val="28"/>
          <w:szCs w:val="28"/>
          <w:lang w:val="be-BY"/>
        </w:rPr>
        <w:lastRenderedPageBreak/>
        <w:t xml:space="preserve">                     </w:t>
      </w:r>
      <w:r w:rsidR="007E4418">
        <w:rPr>
          <w:color w:val="3C3C3C"/>
          <w:sz w:val="28"/>
          <w:szCs w:val="28"/>
        </w:rPr>
        <w:t>Приложение №2</w:t>
      </w:r>
      <w:r>
        <w:rPr>
          <w:color w:val="3C3C3C"/>
          <w:sz w:val="28"/>
          <w:szCs w:val="28"/>
          <w:lang w:val="be-BY"/>
        </w:rPr>
        <w:t xml:space="preserve"> </w:t>
      </w:r>
      <w:proofErr w:type="gramStart"/>
      <w:r>
        <w:rPr>
          <w:color w:val="3C3C3C"/>
          <w:sz w:val="28"/>
          <w:szCs w:val="28"/>
          <w:lang w:val="be-BY"/>
        </w:rPr>
        <w:t>к</w:t>
      </w:r>
      <w:proofErr w:type="gramEnd"/>
    </w:p>
    <w:p w:rsidR="004649E9" w:rsidRPr="004649E9" w:rsidRDefault="004649E9" w:rsidP="004649E9">
      <w:pPr>
        <w:pStyle w:val="9"/>
        <w:spacing w:line="240" w:lineRule="exact"/>
        <w:ind w:left="5664" w:firstLine="0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0E65B6"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0E65B6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Маканский </w:t>
      </w:r>
      <w:r w:rsidRPr="000E65B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4649E9" w:rsidRPr="000E65B6" w:rsidRDefault="004649E9" w:rsidP="004649E9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E65B6">
        <w:rPr>
          <w:rFonts w:ascii="Times New Roman" w:hAnsi="Times New Roman" w:cs="Times New Roman"/>
          <w:sz w:val="28"/>
          <w:szCs w:val="28"/>
        </w:rPr>
        <w:t xml:space="preserve">           МР Хайбуллинский район РБ</w:t>
      </w:r>
    </w:p>
    <w:p w:rsidR="004649E9" w:rsidRDefault="004649E9" w:rsidP="004649E9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65B6">
        <w:rPr>
          <w:rFonts w:ascii="Times New Roman" w:hAnsi="Times New Roman" w:cs="Times New Roman"/>
          <w:sz w:val="28"/>
          <w:szCs w:val="28"/>
        </w:rPr>
        <w:t>От №</w:t>
      </w:r>
      <w:r>
        <w:rPr>
          <w:rFonts w:ascii="Times New Roman" w:hAnsi="Times New Roman" w:cs="Times New Roman"/>
          <w:sz w:val="28"/>
          <w:szCs w:val="28"/>
        </w:rPr>
        <w:t xml:space="preserve"> Р-39/9 от 11 февраля </w:t>
      </w:r>
    </w:p>
    <w:p w:rsidR="004649E9" w:rsidRPr="000E65B6" w:rsidRDefault="004649E9" w:rsidP="004649E9">
      <w:pPr>
        <w:pStyle w:val="9"/>
        <w:spacing w:line="240" w:lineRule="exact"/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2019 года</w:t>
      </w:r>
    </w:p>
    <w:p w:rsidR="004649E9" w:rsidRPr="004649E9" w:rsidRDefault="004649E9" w:rsidP="004649E9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</w:p>
    <w:p w:rsidR="0054489F" w:rsidRPr="00840380" w:rsidRDefault="0054489F" w:rsidP="0054489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C3C3C"/>
          <w:sz w:val="28"/>
          <w:szCs w:val="28"/>
        </w:rPr>
      </w:pPr>
      <w:r w:rsidRPr="00840380">
        <w:rPr>
          <w:rStyle w:val="a5"/>
          <w:color w:val="3C3C3C"/>
          <w:sz w:val="28"/>
          <w:szCs w:val="28"/>
        </w:rPr>
        <w:t xml:space="preserve">Места размещения </w:t>
      </w:r>
      <w:r w:rsidRPr="00840380">
        <w:rPr>
          <w:b/>
          <w:color w:val="3C3C3C"/>
          <w:sz w:val="28"/>
          <w:szCs w:val="28"/>
        </w:rPr>
        <w:t xml:space="preserve">информационных материалов и объявлений бытового, частного, коммерческого характера </w:t>
      </w:r>
      <w:r w:rsidRPr="00840380">
        <w:rPr>
          <w:rStyle w:val="a5"/>
          <w:color w:val="3C3C3C"/>
          <w:sz w:val="28"/>
          <w:szCs w:val="28"/>
        </w:rPr>
        <w:t>на территори</w:t>
      </w:r>
      <w:r w:rsidR="00BF6B36">
        <w:rPr>
          <w:rStyle w:val="a5"/>
          <w:color w:val="3C3C3C"/>
          <w:sz w:val="28"/>
          <w:szCs w:val="28"/>
        </w:rPr>
        <w:t>и сельского поселения Маканский</w:t>
      </w:r>
      <w:r w:rsidRPr="00840380">
        <w:rPr>
          <w:rStyle w:val="a5"/>
          <w:color w:val="3C3C3C"/>
          <w:sz w:val="28"/>
          <w:szCs w:val="28"/>
        </w:rPr>
        <w:t xml:space="preserve"> сельсовет</w:t>
      </w:r>
    </w:p>
    <w:p w:rsidR="0054489F" w:rsidRDefault="0054489F" w:rsidP="0054489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005"/>
        <w:gridCol w:w="5068"/>
      </w:tblGrid>
      <w:tr w:rsidR="0054489F" w:rsidTr="00BF6B36">
        <w:tc>
          <w:tcPr>
            <w:tcW w:w="498" w:type="dxa"/>
            <w:shd w:val="clear" w:color="auto" w:fill="auto"/>
          </w:tcPr>
          <w:p w:rsidR="0054489F" w:rsidRPr="00A63CE0" w:rsidRDefault="0054489F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A63CE0">
              <w:rPr>
                <w:rStyle w:val="a5"/>
                <w:color w:val="3C3C3C"/>
                <w:sz w:val="28"/>
                <w:szCs w:val="28"/>
              </w:rPr>
              <w:t>№</w:t>
            </w:r>
          </w:p>
        </w:tc>
        <w:tc>
          <w:tcPr>
            <w:tcW w:w="4005" w:type="dxa"/>
            <w:shd w:val="clear" w:color="auto" w:fill="auto"/>
          </w:tcPr>
          <w:p w:rsidR="0054489F" w:rsidRPr="00A63CE0" w:rsidRDefault="0054489F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A63CE0">
              <w:rPr>
                <w:rStyle w:val="a5"/>
                <w:color w:val="3C3C3C"/>
                <w:sz w:val="28"/>
                <w:szCs w:val="28"/>
              </w:rPr>
              <w:t xml:space="preserve">Населенный пункт  </w:t>
            </w:r>
          </w:p>
        </w:tc>
        <w:tc>
          <w:tcPr>
            <w:tcW w:w="5068" w:type="dxa"/>
            <w:shd w:val="clear" w:color="auto" w:fill="auto"/>
          </w:tcPr>
          <w:p w:rsidR="0054489F" w:rsidRPr="00A63CE0" w:rsidRDefault="0054489F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A63CE0">
              <w:rPr>
                <w:rStyle w:val="a5"/>
                <w:color w:val="3C3C3C"/>
                <w:sz w:val="28"/>
                <w:szCs w:val="28"/>
              </w:rPr>
              <w:t xml:space="preserve">Адресные ориентиры </w:t>
            </w:r>
          </w:p>
        </w:tc>
      </w:tr>
      <w:tr w:rsidR="0054489F" w:rsidTr="00BF6B36">
        <w:tc>
          <w:tcPr>
            <w:tcW w:w="498" w:type="dxa"/>
            <w:shd w:val="clear" w:color="auto" w:fill="auto"/>
          </w:tcPr>
          <w:p w:rsidR="0054489F" w:rsidRPr="00A63CE0" w:rsidRDefault="00BF6B36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1</w:t>
            </w:r>
          </w:p>
        </w:tc>
        <w:tc>
          <w:tcPr>
            <w:tcW w:w="4005" w:type="dxa"/>
            <w:shd w:val="clear" w:color="auto" w:fill="auto"/>
          </w:tcPr>
          <w:p w:rsidR="0054489F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Село Макан</w:t>
            </w:r>
          </w:p>
        </w:tc>
        <w:tc>
          <w:tcPr>
            <w:tcW w:w="5068" w:type="dxa"/>
            <w:shd w:val="clear" w:color="auto" w:fill="auto"/>
          </w:tcPr>
          <w:p w:rsidR="0054489F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Style w:val="a5"/>
                <w:color w:val="3C3C3C"/>
                <w:sz w:val="28"/>
                <w:szCs w:val="28"/>
              </w:rPr>
              <w:t>Ахметшина</w:t>
            </w:r>
            <w:proofErr w:type="spellEnd"/>
            <w:r>
              <w:rPr>
                <w:rStyle w:val="a5"/>
                <w:color w:val="3C3C3C"/>
                <w:sz w:val="28"/>
                <w:szCs w:val="28"/>
              </w:rPr>
              <w:t>, д.10, магазин «Фермер»</w:t>
            </w:r>
          </w:p>
        </w:tc>
      </w:tr>
      <w:tr w:rsidR="00BF6B36" w:rsidTr="00BF6B36">
        <w:tc>
          <w:tcPr>
            <w:tcW w:w="498" w:type="dxa"/>
            <w:shd w:val="clear" w:color="auto" w:fill="auto"/>
          </w:tcPr>
          <w:p w:rsidR="00BF6B36" w:rsidRPr="00A63CE0" w:rsidRDefault="00BF6B36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:rsidR="00BF6B36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Село Макан</w:t>
            </w:r>
          </w:p>
        </w:tc>
        <w:tc>
          <w:tcPr>
            <w:tcW w:w="5068" w:type="dxa"/>
            <w:shd w:val="clear" w:color="auto" w:fill="auto"/>
          </w:tcPr>
          <w:p w:rsidR="00BF6B36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Style w:val="a5"/>
                <w:color w:val="3C3C3C"/>
                <w:sz w:val="28"/>
                <w:szCs w:val="28"/>
              </w:rPr>
              <w:t>Гафури</w:t>
            </w:r>
            <w:proofErr w:type="spellEnd"/>
            <w:r>
              <w:rPr>
                <w:rStyle w:val="a5"/>
                <w:color w:val="3C3C3C"/>
                <w:sz w:val="28"/>
                <w:szCs w:val="28"/>
              </w:rPr>
              <w:t>, д.4, магазин «У дома»</w:t>
            </w:r>
          </w:p>
        </w:tc>
      </w:tr>
      <w:tr w:rsidR="00BF6B36" w:rsidTr="00BF6B36">
        <w:tc>
          <w:tcPr>
            <w:tcW w:w="498" w:type="dxa"/>
            <w:shd w:val="clear" w:color="auto" w:fill="auto"/>
          </w:tcPr>
          <w:p w:rsidR="00BF6B36" w:rsidRPr="00A63CE0" w:rsidRDefault="00BF6B36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3</w:t>
            </w:r>
          </w:p>
        </w:tc>
        <w:tc>
          <w:tcPr>
            <w:tcW w:w="4005" w:type="dxa"/>
            <w:shd w:val="clear" w:color="auto" w:fill="auto"/>
          </w:tcPr>
          <w:p w:rsidR="00BF6B36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Село Макан</w:t>
            </w:r>
          </w:p>
        </w:tc>
        <w:tc>
          <w:tcPr>
            <w:tcW w:w="5068" w:type="dxa"/>
            <w:shd w:val="clear" w:color="auto" w:fill="auto"/>
          </w:tcPr>
          <w:p w:rsidR="00BF6B36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Улица, Целинная, д.56, СДК с. Макан</w:t>
            </w:r>
          </w:p>
        </w:tc>
      </w:tr>
      <w:tr w:rsidR="00BF6B36" w:rsidTr="00BF6B36">
        <w:tc>
          <w:tcPr>
            <w:tcW w:w="498" w:type="dxa"/>
            <w:shd w:val="clear" w:color="auto" w:fill="auto"/>
          </w:tcPr>
          <w:p w:rsidR="00BF6B36" w:rsidRPr="00A63CE0" w:rsidRDefault="00BF6B36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BF6B36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Село Макан</w:t>
            </w:r>
          </w:p>
        </w:tc>
        <w:tc>
          <w:tcPr>
            <w:tcW w:w="5068" w:type="dxa"/>
            <w:shd w:val="clear" w:color="auto" w:fill="auto"/>
          </w:tcPr>
          <w:p w:rsidR="00BF6B36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Улица Целинная, д.37</w:t>
            </w:r>
          </w:p>
        </w:tc>
      </w:tr>
      <w:tr w:rsidR="00BF6B36" w:rsidTr="00BF6B36">
        <w:tc>
          <w:tcPr>
            <w:tcW w:w="498" w:type="dxa"/>
            <w:shd w:val="clear" w:color="auto" w:fill="auto"/>
          </w:tcPr>
          <w:p w:rsidR="00BF6B36" w:rsidRPr="00A63CE0" w:rsidRDefault="00BF6B36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5</w:t>
            </w:r>
          </w:p>
        </w:tc>
        <w:tc>
          <w:tcPr>
            <w:tcW w:w="4005" w:type="dxa"/>
            <w:shd w:val="clear" w:color="auto" w:fill="auto"/>
          </w:tcPr>
          <w:p w:rsidR="00BF6B36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Село Макан</w:t>
            </w:r>
          </w:p>
        </w:tc>
        <w:tc>
          <w:tcPr>
            <w:tcW w:w="5068" w:type="dxa"/>
            <w:shd w:val="clear" w:color="auto" w:fill="auto"/>
          </w:tcPr>
          <w:p w:rsidR="00BF6B36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Style w:val="a5"/>
                <w:color w:val="3C3C3C"/>
                <w:sz w:val="28"/>
                <w:szCs w:val="28"/>
              </w:rPr>
              <w:t>Ахметшина</w:t>
            </w:r>
            <w:proofErr w:type="spellEnd"/>
            <w:r>
              <w:rPr>
                <w:rStyle w:val="a5"/>
                <w:color w:val="3C3C3C"/>
                <w:sz w:val="28"/>
                <w:szCs w:val="28"/>
              </w:rPr>
              <w:t>, д.2, администрация СП</w:t>
            </w:r>
          </w:p>
        </w:tc>
      </w:tr>
      <w:tr w:rsidR="00BF6B36" w:rsidTr="00BF6B36">
        <w:tc>
          <w:tcPr>
            <w:tcW w:w="498" w:type="dxa"/>
            <w:shd w:val="clear" w:color="auto" w:fill="auto"/>
          </w:tcPr>
          <w:p w:rsidR="00BF6B36" w:rsidRPr="00A63CE0" w:rsidRDefault="00BF6B36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6</w:t>
            </w:r>
          </w:p>
        </w:tc>
        <w:tc>
          <w:tcPr>
            <w:tcW w:w="4005" w:type="dxa"/>
            <w:shd w:val="clear" w:color="auto" w:fill="auto"/>
          </w:tcPr>
          <w:p w:rsidR="00BF6B36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Село Макан</w:t>
            </w:r>
          </w:p>
        </w:tc>
        <w:tc>
          <w:tcPr>
            <w:tcW w:w="5068" w:type="dxa"/>
            <w:shd w:val="clear" w:color="auto" w:fill="auto"/>
          </w:tcPr>
          <w:p w:rsidR="00BF6B36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Улица Им. Панкова,</w:t>
            </w:r>
            <w:r w:rsidR="00DB7C65">
              <w:rPr>
                <w:rStyle w:val="a5"/>
                <w:color w:val="3C3C3C"/>
                <w:sz w:val="28"/>
                <w:szCs w:val="28"/>
              </w:rPr>
              <w:t xml:space="preserve"> д.</w:t>
            </w:r>
            <w:r>
              <w:rPr>
                <w:rStyle w:val="a5"/>
                <w:color w:val="3C3C3C"/>
                <w:sz w:val="28"/>
                <w:szCs w:val="28"/>
              </w:rPr>
              <w:t>1</w:t>
            </w:r>
          </w:p>
        </w:tc>
      </w:tr>
      <w:tr w:rsidR="00BF6B36" w:rsidTr="00BF6B36">
        <w:tc>
          <w:tcPr>
            <w:tcW w:w="498" w:type="dxa"/>
            <w:shd w:val="clear" w:color="auto" w:fill="auto"/>
          </w:tcPr>
          <w:p w:rsidR="00BF6B36" w:rsidRPr="00A63CE0" w:rsidRDefault="00BF6B36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7</w:t>
            </w:r>
          </w:p>
        </w:tc>
        <w:tc>
          <w:tcPr>
            <w:tcW w:w="4005" w:type="dxa"/>
            <w:shd w:val="clear" w:color="auto" w:fill="auto"/>
          </w:tcPr>
          <w:p w:rsidR="00BF6B36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Село Макан</w:t>
            </w:r>
          </w:p>
        </w:tc>
        <w:tc>
          <w:tcPr>
            <w:tcW w:w="5068" w:type="dxa"/>
            <w:shd w:val="clear" w:color="auto" w:fill="auto"/>
          </w:tcPr>
          <w:p w:rsidR="00BF6B36" w:rsidRPr="00A63CE0" w:rsidRDefault="002C0211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 xml:space="preserve">Улица Аксакова, </w:t>
            </w:r>
            <w:r w:rsidR="00DB7C65">
              <w:rPr>
                <w:rStyle w:val="a5"/>
                <w:color w:val="3C3C3C"/>
                <w:sz w:val="28"/>
                <w:szCs w:val="28"/>
              </w:rPr>
              <w:t>д.</w:t>
            </w:r>
            <w:r>
              <w:rPr>
                <w:rStyle w:val="a5"/>
                <w:color w:val="3C3C3C"/>
                <w:sz w:val="28"/>
                <w:szCs w:val="28"/>
              </w:rPr>
              <w:t>42</w:t>
            </w:r>
          </w:p>
        </w:tc>
      </w:tr>
      <w:tr w:rsidR="002C0211" w:rsidTr="00BF6B36">
        <w:tc>
          <w:tcPr>
            <w:tcW w:w="498" w:type="dxa"/>
            <w:shd w:val="clear" w:color="auto" w:fill="auto"/>
          </w:tcPr>
          <w:p w:rsidR="002C0211" w:rsidRDefault="00DB7C65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8</w:t>
            </w:r>
          </w:p>
        </w:tc>
        <w:tc>
          <w:tcPr>
            <w:tcW w:w="4005" w:type="dxa"/>
            <w:shd w:val="clear" w:color="auto" w:fill="auto"/>
          </w:tcPr>
          <w:p w:rsidR="002C0211" w:rsidRDefault="00DB7C65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Деревня Воздвиженка</w:t>
            </w:r>
          </w:p>
        </w:tc>
        <w:tc>
          <w:tcPr>
            <w:tcW w:w="5068" w:type="dxa"/>
            <w:shd w:val="clear" w:color="auto" w:fill="auto"/>
          </w:tcPr>
          <w:p w:rsidR="002C0211" w:rsidRDefault="00DB7C65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Улица Первоцелинников, д.18</w:t>
            </w:r>
          </w:p>
        </w:tc>
      </w:tr>
      <w:tr w:rsidR="002C0211" w:rsidTr="00BF6B36">
        <w:tc>
          <w:tcPr>
            <w:tcW w:w="498" w:type="dxa"/>
            <w:shd w:val="clear" w:color="auto" w:fill="auto"/>
          </w:tcPr>
          <w:p w:rsidR="002C0211" w:rsidRDefault="00DB7C65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9</w:t>
            </w:r>
          </w:p>
        </w:tc>
        <w:tc>
          <w:tcPr>
            <w:tcW w:w="4005" w:type="dxa"/>
            <w:shd w:val="clear" w:color="auto" w:fill="auto"/>
          </w:tcPr>
          <w:p w:rsidR="002C0211" w:rsidRDefault="00DB7C65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Деревня Сагитово</w:t>
            </w:r>
          </w:p>
        </w:tc>
        <w:tc>
          <w:tcPr>
            <w:tcW w:w="5068" w:type="dxa"/>
            <w:shd w:val="clear" w:color="auto" w:fill="auto"/>
          </w:tcPr>
          <w:p w:rsidR="002C0211" w:rsidRDefault="00DB7C65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 xml:space="preserve">Ул. </w:t>
            </w:r>
            <w:proofErr w:type="spellStart"/>
            <w:r>
              <w:rPr>
                <w:rStyle w:val="a5"/>
                <w:color w:val="3C3C3C"/>
                <w:sz w:val="28"/>
                <w:szCs w:val="28"/>
              </w:rPr>
              <w:t>Худайбердина</w:t>
            </w:r>
            <w:proofErr w:type="spellEnd"/>
            <w:r>
              <w:rPr>
                <w:rStyle w:val="a5"/>
                <w:color w:val="3C3C3C"/>
                <w:sz w:val="28"/>
                <w:szCs w:val="28"/>
              </w:rPr>
              <w:t xml:space="preserve">, д.28 </w:t>
            </w:r>
          </w:p>
        </w:tc>
      </w:tr>
      <w:tr w:rsidR="002C0211" w:rsidTr="00BF6B36">
        <w:tc>
          <w:tcPr>
            <w:tcW w:w="498" w:type="dxa"/>
            <w:shd w:val="clear" w:color="auto" w:fill="auto"/>
          </w:tcPr>
          <w:p w:rsidR="002C0211" w:rsidRDefault="00DB7C65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10</w:t>
            </w:r>
          </w:p>
        </w:tc>
        <w:tc>
          <w:tcPr>
            <w:tcW w:w="4005" w:type="dxa"/>
            <w:shd w:val="clear" w:color="auto" w:fill="auto"/>
          </w:tcPr>
          <w:p w:rsidR="002C0211" w:rsidRDefault="00DB7C65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Style w:val="a5"/>
                <w:color w:val="3C3C3C"/>
                <w:sz w:val="28"/>
                <w:szCs w:val="28"/>
              </w:rPr>
              <w:t>Мамбетово</w:t>
            </w:r>
            <w:proofErr w:type="spellEnd"/>
          </w:p>
        </w:tc>
        <w:tc>
          <w:tcPr>
            <w:tcW w:w="5068" w:type="dxa"/>
            <w:shd w:val="clear" w:color="auto" w:fill="auto"/>
          </w:tcPr>
          <w:p w:rsidR="002C0211" w:rsidRDefault="00DB7C65" w:rsidP="004C7313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 xml:space="preserve">Ул. С. </w:t>
            </w:r>
            <w:proofErr w:type="spellStart"/>
            <w:r>
              <w:rPr>
                <w:rStyle w:val="a5"/>
                <w:color w:val="3C3C3C"/>
                <w:sz w:val="28"/>
                <w:szCs w:val="28"/>
              </w:rPr>
              <w:t>Юлаева</w:t>
            </w:r>
            <w:proofErr w:type="spellEnd"/>
            <w:r>
              <w:rPr>
                <w:rStyle w:val="a5"/>
                <w:color w:val="3C3C3C"/>
                <w:sz w:val="28"/>
                <w:szCs w:val="28"/>
              </w:rPr>
              <w:t xml:space="preserve">, СДК д. </w:t>
            </w:r>
            <w:proofErr w:type="spellStart"/>
            <w:r>
              <w:rPr>
                <w:rStyle w:val="a5"/>
                <w:color w:val="3C3C3C"/>
                <w:sz w:val="28"/>
                <w:szCs w:val="28"/>
              </w:rPr>
              <w:t>Мамбетово</w:t>
            </w:r>
            <w:proofErr w:type="spellEnd"/>
          </w:p>
        </w:tc>
      </w:tr>
    </w:tbl>
    <w:p w:rsidR="0054489F" w:rsidRDefault="0054489F" w:rsidP="0054489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p w:rsidR="0054489F" w:rsidRDefault="0054489F"/>
    <w:sectPr w:rsidR="0054489F" w:rsidSect="009D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Alex_Bash_Arial2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89F"/>
    <w:rsid w:val="00101B33"/>
    <w:rsid w:val="001E78D5"/>
    <w:rsid w:val="002C0211"/>
    <w:rsid w:val="004649E9"/>
    <w:rsid w:val="0054489F"/>
    <w:rsid w:val="007E4418"/>
    <w:rsid w:val="009D0CDF"/>
    <w:rsid w:val="00BF6B36"/>
    <w:rsid w:val="00DB7C65"/>
    <w:rsid w:val="00DC5135"/>
    <w:rsid w:val="00EE5428"/>
    <w:rsid w:val="00EE7B58"/>
    <w:rsid w:val="00F5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489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5448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51"/>
    <w:rPr>
      <w:rFonts w:ascii="Tahoma" w:hAnsi="Tahoma" w:cs="Tahoma"/>
      <w:sz w:val="16"/>
      <w:szCs w:val="16"/>
    </w:rPr>
  </w:style>
  <w:style w:type="paragraph" w:customStyle="1" w:styleId="9">
    <w:name w:val="Прагмат9"/>
    <w:aliases w:val="5"/>
    <w:basedOn w:val="a"/>
    <w:uiPriority w:val="99"/>
    <w:rsid w:val="004649E9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eastAsia="Times New Roman" w:hAnsi="PragmaticaC" w:cs="Pragmatica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2019-03-19T03:36:00Z</dcterms:created>
  <dcterms:modified xsi:type="dcterms:W3CDTF">2019-03-19T09:16:00Z</dcterms:modified>
</cp:coreProperties>
</file>