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2" w:type="dxa"/>
        <w:jc w:val="center"/>
        <w:tblInd w:w="-1180" w:type="dxa"/>
        <w:tblLook w:val="04A0"/>
      </w:tblPr>
      <w:tblGrid>
        <w:gridCol w:w="4292"/>
        <w:gridCol w:w="1356"/>
        <w:gridCol w:w="3894"/>
      </w:tblGrid>
      <w:tr w:rsidR="000F050A" w:rsidTr="000F050A">
        <w:trPr>
          <w:jc w:val="center"/>
        </w:trPr>
        <w:tc>
          <w:tcPr>
            <w:tcW w:w="431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F050A" w:rsidRDefault="000F0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be-BY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БАШҠОРТОСТАН РЕСПУБЛИКАҺЫ</w:t>
            </w:r>
          </w:p>
          <w:p w:rsidR="000F050A" w:rsidRDefault="000F0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ХӘЙБУЛЛА РАЙОНЫ</w:t>
            </w:r>
          </w:p>
          <w:p w:rsidR="000F050A" w:rsidRDefault="000F0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МУНИЦИПАЛЬ РАЙОНЫ</w:t>
            </w:r>
          </w:p>
          <w:p w:rsidR="000F050A" w:rsidRDefault="000F0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МАҠАН АУЫЛ СОВЕТЫ</w:t>
            </w:r>
          </w:p>
          <w:p w:rsidR="000F050A" w:rsidRDefault="000F0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АУЫЛ БИЛӘМӘҺЕ</w:t>
            </w:r>
          </w:p>
          <w:p w:rsidR="000F050A" w:rsidRDefault="000F0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СОВЕТЫ</w:t>
            </w:r>
          </w:p>
        </w:tc>
        <w:tc>
          <w:tcPr>
            <w:tcW w:w="13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F050A" w:rsidRDefault="000F0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 w:eastAsia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F050A" w:rsidRDefault="000F0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be-BY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СОВЕТ</w:t>
            </w:r>
          </w:p>
          <w:p w:rsidR="000F050A" w:rsidRDefault="000F0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СЕЛЬСКОГО ПОСЕЛЕНИЯ</w:t>
            </w:r>
          </w:p>
          <w:p w:rsidR="000F050A" w:rsidRDefault="000F0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МАКАНСКИЙ СЕЛЬСОВЕТ</w:t>
            </w:r>
          </w:p>
          <w:p w:rsidR="000F050A" w:rsidRDefault="000F0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МУНИЦИПАЛЬНОГО РАЙОНА</w:t>
            </w:r>
          </w:p>
          <w:p w:rsidR="000F050A" w:rsidRDefault="000F0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ХАЙБУЛЛИНСКИЙ РАЙОН</w:t>
            </w:r>
          </w:p>
          <w:p w:rsidR="000F050A" w:rsidRDefault="000F0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РЕСПУБЛИКИ БАШКОРТОСТАН</w:t>
            </w:r>
          </w:p>
        </w:tc>
      </w:tr>
      <w:tr w:rsidR="000F050A" w:rsidTr="000F050A">
        <w:trPr>
          <w:jc w:val="center"/>
        </w:trPr>
        <w:tc>
          <w:tcPr>
            <w:tcW w:w="431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050A" w:rsidRDefault="000F0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 w:eastAsia="en-US"/>
              </w:rPr>
            </w:pPr>
          </w:p>
        </w:tc>
        <w:tc>
          <w:tcPr>
            <w:tcW w:w="13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050A" w:rsidRDefault="000F050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lang w:eastAsia="en-US"/>
              </w:rPr>
            </w:pPr>
          </w:p>
        </w:tc>
        <w:tc>
          <w:tcPr>
            <w:tcW w:w="39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050A" w:rsidRDefault="000F0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 w:eastAsia="en-US"/>
              </w:rPr>
            </w:pPr>
          </w:p>
        </w:tc>
      </w:tr>
      <w:tr w:rsidR="000F050A" w:rsidTr="000F050A">
        <w:trPr>
          <w:jc w:val="center"/>
        </w:trPr>
        <w:tc>
          <w:tcPr>
            <w:tcW w:w="4310" w:type="dxa"/>
          </w:tcPr>
          <w:p w:rsidR="000F050A" w:rsidRDefault="000F050A">
            <w:pPr>
              <w:spacing w:after="0" w:line="240" w:lineRule="auto"/>
              <w:rPr>
                <w:rFonts w:ascii="Alex_Bash_Arial2" w:hAnsi="Alex_Bash_Arial2" w:cs="Alex_Bash_Arial2"/>
                <w:color w:val="000000"/>
                <w:sz w:val="28"/>
                <w:szCs w:val="28"/>
                <w:lang w:val="be-BY" w:eastAsia="en-US"/>
              </w:rPr>
            </w:pPr>
          </w:p>
        </w:tc>
        <w:tc>
          <w:tcPr>
            <w:tcW w:w="1327" w:type="dxa"/>
          </w:tcPr>
          <w:p w:rsidR="000F050A" w:rsidRDefault="000F050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05" w:type="dxa"/>
          </w:tcPr>
          <w:p w:rsidR="000F050A" w:rsidRDefault="000F050A">
            <w:pPr>
              <w:spacing w:after="0" w:line="240" w:lineRule="auto"/>
              <w:jc w:val="center"/>
              <w:rPr>
                <w:rFonts w:ascii="Alex_Bash_Arial2" w:hAnsi="Alex_Bash_Arial2" w:cs="Alex_Bash_Arial2"/>
                <w:color w:val="000000"/>
                <w:sz w:val="28"/>
                <w:szCs w:val="28"/>
                <w:lang w:val="be-BY" w:eastAsia="en-US"/>
              </w:rPr>
            </w:pPr>
          </w:p>
        </w:tc>
      </w:tr>
    </w:tbl>
    <w:p w:rsidR="000F050A" w:rsidRPr="000F050A" w:rsidRDefault="000F050A" w:rsidP="000F05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F050A">
        <w:rPr>
          <w:rFonts w:ascii="Times New Roman" w:hAnsi="Times New Roman"/>
          <w:b/>
          <w:sz w:val="24"/>
          <w:szCs w:val="24"/>
          <w:lang w:val="be-BY"/>
        </w:rPr>
        <w:t>Ҡ</w:t>
      </w:r>
      <w:r w:rsidRPr="000F050A">
        <w:rPr>
          <w:rFonts w:ascii="Times New Roman" w:hAnsi="Times New Roman"/>
          <w:b/>
          <w:sz w:val="24"/>
          <w:szCs w:val="24"/>
        </w:rPr>
        <w:t>АРАР</w:t>
      </w:r>
      <w:r w:rsidRPr="000F050A">
        <w:rPr>
          <w:rFonts w:ascii="Times New Roman" w:hAnsi="Times New Roman"/>
          <w:b/>
          <w:sz w:val="24"/>
          <w:szCs w:val="24"/>
        </w:rPr>
        <w:tab/>
      </w:r>
      <w:r w:rsidRPr="000F050A">
        <w:rPr>
          <w:rFonts w:ascii="Times New Roman" w:hAnsi="Times New Roman"/>
          <w:b/>
          <w:sz w:val="24"/>
          <w:szCs w:val="24"/>
        </w:rPr>
        <w:tab/>
      </w:r>
      <w:r w:rsidRPr="000F050A">
        <w:rPr>
          <w:rFonts w:ascii="Times New Roman" w:hAnsi="Times New Roman"/>
          <w:b/>
          <w:sz w:val="24"/>
          <w:szCs w:val="24"/>
        </w:rPr>
        <w:tab/>
      </w:r>
      <w:r w:rsidRPr="000F050A">
        <w:rPr>
          <w:rFonts w:ascii="Times New Roman" w:hAnsi="Times New Roman"/>
          <w:b/>
          <w:sz w:val="24"/>
          <w:szCs w:val="24"/>
        </w:rPr>
        <w:tab/>
      </w:r>
      <w:r w:rsidRPr="000F050A">
        <w:rPr>
          <w:rFonts w:ascii="Times New Roman" w:hAnsi="Times New Roman"/>
          <w:b/>
          <w:sz w:val="24"/>
          <w:szCs w:val="24"/>
        </w:rPr>
        <w:tab/>
      </w:r>
      <w:r w:rsidRPr="000F050A">
        <w:rPr>
          <w:rFonts w:ascii="Times New Roman" w:hAnsi="Times New Roman"/>
          <w:b/>
          <w:sz w:val="24"/>
          <w:szCs w:val="24"/>
        </w:rPr>
        <w:tab/>
      </w:r>
      <w:r w:rsidRPr="000F050A">
        <w:rPr>
          <w:rFonts w:ascii="Times New Roman" w:hAnsi="Times New Roman"/>
          <w:b/>
          <w:sz w:val="24"/>
          <w:szCs w:val="24"/>
        </w:rPr>
        <w:tab/>
        <w:t>РЕШЕНИЕ</w:t>
      </w:r>
    </w:p>
    <w:p w:rsidR="000F050A" w:rsidRDefault="000F050A" w:rsidP="000F05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0F050A" w:rsidRPr="000F050A" w:rsidRDefault="000F050A" w:rsidP="000F050A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F050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 w:val="0"/>
          <w:sz w:val="24"/>
          <w:szCs w:val="24"/>
          <w:lang w:val="be-BY"/>
        </w:rPr>
        <w:t>Макан</w:t>
      </w:r>
      <w:proofErr w:type="spellStart"/>
      <w:r w:rsidRPr="000F050A">
        <w:rPr>
          <w:rFonts w:ascii="Times New Roman" w:hAnsi="Times New Roman" w:cs="Times New Roman"/>
          <w:bCs w:val="0"/>
          <w:sz w:val="24"/>
          <w:szCs w:val="24"/>
        </w:rPr>
        <w:t>ский</w:t>
      </w:r>
      <w:proofErr w:type="spellEnd"/>
      <w:r w:rsidRPr="000F050A">
        <w:rPr>
          <w:rFonts w:ascii="Times New Roman" w:hAnsi="Times New Roman" w:cs="Times New Roman"/>
          <w:bCs w:val="0"/>
          <w:sz w:val="24"/>
          <w:szCs w:val="24"/>
        </w:rPr>
        <w:t xml:space="preserve"> сельсовет муниципального района Хайбуллинский район</w:t>
      </w:r>
    </w:p>
    <w:p w:rsidR="000F050A" w:rsidRPr="000F050A" w:rsidRDefault="000F050A" w:rsidP="000F05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F050A">
        <w:rPr>
          <w:rFonts w:ascii="Times New Roman" w:hAnsi="Times New Roman" w:cs="Times New Roman"/>
          <w:bCs w:val="0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  <w:lang w:val="be-BY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ноября 2017 года № Р-2</w:t>
      </w:r>
      <w:r>
        <w:rPr>
          <w:rFonts w:ascii="Times New Roman" w:hAnsi="Times New Roman" w:cs="Times New Roman"/>
          <w:sz w:val="24"/>
          <w:szCs w:val="24"/>
          <w:lang w:val="be-BY"/>
        </w:rPr>
        <w:t>7</w:t>
      </w:r>
      <w:r>
        <w:rPr>
          <w:rFonts w:ascii="Times New Roman" w:hAnsi="Times New Roman" w:cs="Times New Roman"/>
          <w:sz w:val="24"/>
          <w:szCs w:val="24"/>
        </w:rPr>
        <w:t>/7</w:t>
      </w:r>
      <w:r>
        <w:rPr>
          <w:rFonts w:ascii="Times New Roman" w:hAnsi="Times New Roman" w:cs="Times New Roman"/>
          <w:sz w:val="24"/>
          <w:szCs w:val="24"/>
          <w:lang w:val="be-BY"/>
        </w:rPr>
        <w:t>5</w:t>
      </w:r>
      <w:r w:rsidRPr="000F0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50A" w:rsidRPr="000F050A" w:rsidRDefault="000F050A" w:rsidP="000F05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F050A">
        <w:rPr>
          <w:rFonts w:ascii="Times New Roman" w:hAnsi="Times New Roman" w:cs="Times New Roman"/>
          <w:sz w:val="24"/>
          <w:szCs w:val="24"/>
        </w:rPr>
        <w:t>«Об установлении налога на имущество физических лиц»</w:t>
      </w:r>
    </w:p>
    <w:p w:rsidR="000F050A" w:rsidRPr="000F050A" w:rsidRDefault="000F050A" w:rsidP="000F050A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F050A">
        <w:rPr>
          <w:rFonts w:ascii="Times New Roman" w:hAnsi="Times New Roman" w:cs="Times New Roman"/>
          <w:sz w:val="24"/>
          <w:szCs w:val="24"/>
        </w:rPr>
        <w:tab/>
      </w:r>
    </w:p>
    <w:p w:rsidR="000F050A" w:rsidRPr="000F050A" w:rsidRDefault="000F050A" w:rsidP="000F050A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0F050A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Федерального закона </w:t>
      </w:r>
      <w:r w:rsidRPr="000F05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3 августа 2018 года № 334-ФЗ «О внесении изменений в статью 52 части первой и часть вторую Налогового кодекса Российской Федерации», </w:t>
      </w:r>
      <w:r w:rsidRPr="000F050A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статьей 17 Устава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4"/>
          <w:szCs w:val="24"/>
          <w:lang w:val="be-BY"/>
        </w:rPr>
        <w:t>Макан</w:t>
      </w:r>
      <w:proofErr w:type="spellStart"/>
      <w:r w:rsidRPr="000F050A">
        <w:rPr>
          <w:rFonts w:ascii="Times New Roman" w:hAnsi="Times New Roman" w:cs="Times New Roman"/>
          <w:b w:val="0"/>
          <w:sz w:val="24"/>
          <w:szCs w:val="24"/>
        </w:rPr>
        <w:t>ский</w:t>
      </w:r>
      <w:proofErr w:type="spellEnd"/>
      <w:r w:rsidRPr="000F050A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Башкортостан, Совет сельского поселения</w:t>
      </w:r>
      <w:proofErr w:type="gramEnd"/>
      <w:r w:rsidRPr="000F05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be-BY"/>
        </w:rPr>
        <w:t>Макан</w:t>
      </w:r>
      <w:proofErr w:type="spellStart"/>
      <w:r w:rsidRPr="000F050A">
        <w:rPr>
          <w:rFonts w:ascii="Times New Roman" w:hAnsi="Times New Roman" w:cs="Times New Roman"/>
          <w:b w:val="0"/>
          <w:sz w:val="24"/>
          <w:szCs w:val="24"/>
        </w:rPr>
        <w:t>ский</w:t>
      </w:r>
      <w:proofErr w:type="spellEnd"/>
      <w:r w:rsidRPr="000F050A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0F050A">
        <w:rPr>
          <w:rFonts w:ascii="Times New Roman" w:hAnsi="Times New Roman" w:cs="Times New Roman"/>
          <w:b w:val="0"/>
          <w:bCs w:val="0"/>
          <w:sz w:val="24"/>
          <w:szCs w:val="24"/>
        </w:rPr>
        <w:t>РЕШИЛ:</w:t>
      </w:r>
    </w:p>
    <w:p w:rsidR="000F050A" w:rsidRPr="000F050A" w:rsidRDefault="000F050A" w:rsidP="000F050A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05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 Внести в </w:t>
      </w:r>
      <w:r w:rsidRPr="000F050A">
        <w:rPr>
          <w:rFonts w:ascii="Times New Roman" w:hAnsi="Times New Roman" w:cs="Times New Roman"/>
          <w:b w:val="0"/>
          <w:sz w:val="24"/>
          <w:szCs w:val="24"/>
        </w:rPr>
        <w:t xml:space="preserve">решение Совета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be-BY"/>
        </w:rPr>
        <w:t>Макан</w:t>
      </w:r>
      <w:proofErr w:type="spellStart"/>
      <w:r w:rsidRPr="000F050A">
        <w:rPr>
          <w:rFonts w:ascii="Times New Roman" w:hAnsi="Times New Roman" w:cs="Times New Roman"/>
          <w:b w:val="0"/>
          <w:bCs w:val="0"/>
          <w:sz w:val="24"/>
          <w:szCs w:val="24"/>
        </w:rPr>
        <w:t>ский</w:t>
      </w:r>
      <w:proofErr w:type="spellEnd"/>
      <w:r w:rsidRPr="000F05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0F050A">
        <w:rPr>
          <w:rFonts w:ascii="Times New Roman" w:hAnsi="Times New Roman" w:cs="Times New Roman"/>
          <w:b w:val="0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b w:val="0"/>
          <w:sz w:val="24"/>
          <w:szCs w:val="24"/>
          <w:lang w:val="be-BY"/>
        </w:rPr>
        <w:t>9</w:t>
      </w:r>
      <w:r w:rsidR="0086074A">
        <w:rPr>
          <w:rFonts w:ascii="Times New Roman" w:hAnsi="Times New Roman" w:cs="Times New Roman"/>
          <w:b w:val="0"/>
          <w:sz w:val="24"/>
          <w:szCs w:val="24"/>
        </w:rPr>
        <w:t xml:space="preserve"> ноября 2017 года № Р-27</w:t>
      </w:r>
      <w:r w:rsidRPr="000F050A">
        <w:rPr>
          <w:rFonts w:ascii="Times New Roman" w:hAnsi="Times New Roman" w:cs="Times New Roman"/>
          <w:b w:val="0"/>
          <w:sz w:val="24"/>
          <w:szCs w:val="24"/>
        </w:rPr>
        <w:t>/7</w:t>
      </w:r>
      <w:r>
        <w:rPr>
          <w:rFonts w:ascii="Times New Roman" w:hAnsi="Times New Roman" w:cs="Times New Roman"/>
          <w:b w:val="0"/>
          <w:sz w:val="24"/>
          <w:szCs w:val="24"/>
          <w:lang w:val="be-BY"/>
        </w:rPr>
        <w:t>5</w:t>
      </w:r>
      <w:r w:rsidRPr="000F050A">
        <w:rPr>
          <w:rFonts w:ascii="Times New Roman" w:hAnsi="Times New Roman" w:cs="Times New Roman"/>
          <w:b w:val="0"/>
          <w:sz w:val="24"/>
          <w:szCs w:val="24"/>
        </w:rPr>
        <w:t xml:space="preserve"> «Об установлении налога на имущество физических лиц» следующее изменение:</w:t>
      </w:r>
    </w:p>
    <w:p w:rsidR="000F050A" w:rsidRPr="000F050A" w:rsidRDefault="000F050A" w:rsidP="000F050A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050A">
        <w:rPr>
          <w:rFonts w:ascii="Times New Roman" w:hAnsi="Times New Roman" w:cs="Times New Roman"/>
          <w:b w:val="0"/>
          <w:bCs w:val="0"/>
          <w:sz w:val="24"/>
          <w:szCs w:val="24"/>
        </w:rPr>
        <w:t>1.1 в подпункте 2.1 пункта 2:</w:t>
      </w:r>
    </w:p>
    <w:p w:rsidR="000F050A" w:rsidRPr="000F050A" w:rsidRDefault="000F050A" w:rsidP="000F05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050A">
        <w:rPr>
          <w:rFonts w:ascii="Times New Roman" w:hAnsi="Times New Roman" w:cs="Times New Roman"/>
          <w:sz w:val="24"/>
          <w:szCs w:val="24"/>
        </w:rPr>
        <w:t xml:space="preserve">а) </w:t>
      </w:r>
      <w:hyperlink r:id="rId5" w:history="1">
        <w:r w:rsidRPr="000F050A">
          <w:rPr>
            <w:rFonts w:ascii="Times New Roman" w:hAnsi="Times New Roman" w:cs="Times New Roman"/>
            <w:sz w:val="24"/>
            <w:szCs w:val="24"/>
          </w:rPr>
          <w:t>абзац второй</w:t>
        </w:r>
      </w:hyperlink>
      <w:r w:rsidRPr="000F050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0F050A" w:rsidRPr="000F050A" w:rsidRDefault="000F050A" w:rsidP="000F05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050A">
        <w:rPr>
          <w:rFonts w:ascii="Times New Roman" w:hAnsi="Times New Roman" w:cs="Times New Roman"/>
          <w:sz w:val="24"/>
          <w:szCs w:val="24"/>
        </w:rPr>
        <w:t>«жилых домов, частей жилых домов»;</w:t>
      </w:r>
    </w:p>
    <w:p w:rsidR="000F050A" w:rsidRPr="000F050A" w:rsidRDefault="000F050A" w:rsidP="000F05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050A">
        <w:rPr>
          <w:rFonts w:ascii="Times New Roman" w:hAnsi="Times New Roman" w:cs="Times New Roman"/>
          <w:sz w:val="24"/>
          <w:szCs w:val="24"/>
        </w:rPr>
        <w:t xml:space="preserve">б) </w:t>
      </w:r>
      <w:hyperlink r:id="rId6" w:history="1">
        <w:r w:rsidRPr="000F050A">
          <w:rPr>
            <w:rFonts w:ascii="Times New Roman" w:hAnsi="Times New Roman" w:cs="Times New Roman"/>
            <w:sz w:val="24"/>
            <w:szCs w:val="24"/>
          </w:rPr>
          <w:t xml:space="preserve">абзац </w:t>
        </w:r>
        <w:proofErr w:type="gramStart"/>
        <w:r w:rsidRPr="000F050A">
          <w:rPr>
            <w:rFonts w:ascii="Times New Roman" w:hAnsi="Times New Roman" w:cs="Times New Roman"/>
            <w:sz w:val="24"/>
            <w:szCs w:val="24"/>
          </w:rPr>
          <w:t>тр</w:t>
        </w:r>
        <w:proofErr w:type="gramEnd"/>
      </w:hyperlink>
      <w:r w:rsidRPr="000F050A">
        <w:rPr>
          <w:rFonts w:ascii="Times New Roman" w:hAnsi="Times New Roman" w:cs="Times New Roman"/>
          <w:sz w:val="24"/>
          <w:szCs w:val="24"/>
        </w:rPr>
        <w:t xml:space="preserve">етий изложить в следующей редакции: </w:t>
      </w:r>
    </w:p>
    <w:p w:rsidR="000F050A" w:rsidRPr="000F050A" w:rsidRDefault="000F050A" w:rsidP="000F05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050A">
        <w:rPr>
          <w:rFonts w:ascii="Times New Roman" w:hAnsi="Times New Roman" w:cs="Times New Roman"/>
          <w:sz w:val="24"/>
          <w:szCs w:val="24"/>
        </w:rPr>
        <w:t>«квартир, частей квартир, комнат»;</w:t>
      </w:r>
    </w:p>
    <w:p w:rsidR="000F050A" w:rsidRPr="000F050A" w:rsidRDefault="000F050A" w:rsidP="000F05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050A">
        <w:rPr>
          <w:rFonts w:ascii="Times New Roman" w:hAnsi="Times New Roman" w:cs="Times New Roman"/>
          <w:sz w:val="24"/>
          <w:szCs w:val="24"/>
        </w:rPr>
        <w:t xml:space="preserve">в)  </w:t>
      </w:r>
      <w:hyperlink r:id="rId7" w:history="1">
        <w:r w:rsidRPr="000F050A">
          <w:rPr>
            <w:rFonts w:ascii="Times New Roman" w:hAnsi="Times New Roman" w:cs="Times New Roman"/>
            <w:sz w:val="24"/>
            <w:szCs w:val="24"/>
          </w:rPr>
          <w:t xml:space="preserve">абзац </w:t>
        </w:r>
      </w:hyperlink>
      <w:r w:rsidRPr="000F050A">
        <w:rPr>
          <w:rFonts w:ascii="Times New Roman" w:hAnsi="Times New Roman" w:cs="Times New Roman"/>
          <w:sz w:val="24"/>
          <w:szCs w:val="24"/>
        </w:rPr>
        <w:t xml:space="preserve">шестой изложить в следующей редакции: </w:t>
      </w:r>
    </w:p>
    <w:p w:rsidR="000F050A" w:rsidRPr="000F050A" w:rsidRDefault="000F050A" w:rsidP="000F05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050A">
        <w:rPr>
          <w:rFonts w:ascii="Times New Roman" w:hAnsi="Times New Roman" w:cs="Times New Roman"/>
          <w:sz w:val="24"/>
          <w:szCs w:val="24"/>
        </w:rPr>
        <w:t xml:space="preserve">«гаражей и </w:t>
      </w:r>
      <w:proofErr w:type="spellStart"/>
      <w:r w:rsidRPr="000F050A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0F050A">
        <w:rPr>
          <w:rFonts w:ascii="Times New Roman" w:hAnsi="Times New Roman" w:cs="Times New Roman"/>
          <w:sz w:val="24"/>
          <w:szCs w:val="24"/>
        </w:rPr>
        <w:t>, в том числе расположенных в объектах налогообложения, указанных в подпункте 2.2 настоящего пункта».</w:t>
      </w:r>
    </w:p>
    <w:p w:rsidR="000F050A" w:rsidRPr="000F050A" w:rsidRDefault="000F050A" w:rsidP="000F05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050A">
        <w:rPr>
          <w:rFonts w:ascii="Times New Roman" w:hAnsi="Times New Roman" w:cs="Times New Roman"/>
          <w:sz w:val="24"/>
          <w:szCs w:val="24"/>
        </w:rPr>
        <w:t xml:space="preserve"> 2. Обнародовать настоящее решение путем размещения на информационных стендах населенных пунктов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>
        <w:rPr>
          <w:rFonts w:ascii="Times New Roman" w:hAnsi="Times New Roman" w:cs="Times New Roman"/>
          <w:sz w:val="24"/>
          <w:szCs w:val="24"/>
          <w:lang w:val="be-BY"/>
        </w:rPr>
        <w:t>Макан</w:t>
      </w:r>
      <w:proofErr w:type="spellStart"/>
      <w:r w:rsidRPr="000F050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F050A">
        <w:rPr>
          <w:rFonts w:ascii="Times New Roman" w:hAnsi="Times New Roman" w:cs="Times New Roman"/>
          <w:sz w:val="24"/>
          <w:szCs w:val="24"/>
        </w:rPr>
        <w:t xml:space="preserve"> сельсовета муниципального района Хайбуллинский район Республики Башкортостан в сети «Интернет».</w:t>
      </w:r>
    </w:p>
    <w:p w:rsidR="000F050A" w:rsidRPr="000F050A" w:rsidRDefault="000F050A" w:rsidP="000F050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50A">
        <w:rPr>
          <w:rFonts w:ascii="Times New Roman" w:hAnsi="Times New Roman" w:cs="Times New Roman"/>
          <w:sz w:val="24"/>
          <w:szCs w:val="24"/>
        </w:rPr>
        <w:t>3. Настоящее решение распространяется на правоотношения, связанные с исчислением налога на имущество физических лиц с 1 января 2017 года.</w:t>
      </w:r>
    </w:p>
    <w:p w:rsidR="000F050A" w:rsidRDefault="000F050A" w:rsidP="000F05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0F050A" w:rsidRPr="000F050A" w:rsidRDefault="000F050A" w:rsidP="000F05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0F050A" w:rsidRPr="000F050A" w:rsidRDefault="000F050A" w:rsidP="000F050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050A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0F050A" w:rsidRPr="000F050A" w:rsidRDefault="000F050A" w:rsidP="000F050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Макан</w:t>
      </w:r>
      <w:proofErr w:type="spellStart"/>
      <w:r w:rsidRPr="000F050A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0F050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F050A" w:rsidRPr="000F050A" w:rsidRDefault="000F050A" w:rsidP="000F050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050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F050A" w:rsidRPr="000F050A" w:rsidRDefault="000F050A" w:rsidP="000F050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050A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0F050A" w:rsidRPr="000F050A" w:rsidRDefault="000F050A" w:rsidP="000F050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050A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be-BY"/>
        </w:rPr>
        <w:t>Р.Х.Галиев</w:t>
      </w:r>
      <w:r w:rsidRPr="000F0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987" w:rsidRDefault="000F050A" w:rsidP="000F05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Село Макан</w:t>
      </w:r>
    </w:p>
    <w:p w:rsidR="000F050A" w:rsidRDefault="000F050A" w:rsidP="000F05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22 апреля 2019 года</w:t>
      </w:r>
    </w:p>
    <w:p w:rsidR="000F050A" w:rsidRPr="000F050A" w:rsidRDefault="000F050A" w:rsidP="000F05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Р-40/95</w:t>
      </w:r>
    </w:p>
    <w:sectPr w:rsidR="000F050A" w:rsidRPr="000F050A" w:rsidSect="000F05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ex_Bash_Arial2">
    <w:altName w:val="Arial"/>
    <w:charset w:val="CC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50A"/>
    <w:rsid w:val="000F050A"/>
    <w:rsid w:val="0086074A"/>
    <w:rsid w:val="00F7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50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F05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rsid w:val="000F05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EB6793D9B4C7714013B0263F9D3D92553C6E31D38145E96B93F0DA16F0CBA1F63AAF7D0809109016F4ABEF809F06D37711D76B6803F5C7M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EB6793D9B4C7714013B0263F9D3D92553C6E31D38145E96B93F0DA16F0CBA1F63AAF7D0809109016F4ABEF809F06D37711D76B6803F5C7M4M" TargetMode="External"/><Relationship Id="rId5" Type="http://schemas.openxmlformats.org/officeDocument/2006/relationships/hyperlink" Target="consultantplus://offline/ref=28EB6793D9B4C7714013B0263F9D3D92553C6E31D38145E96B93F0DA16F0CBA1F63AAF7D0809109016F4ABEF809F06D37711D76B6803F5C7M4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2332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2019-05-16T03:53:00Z</cp:lastPrinted>
  <dcterms:created xsi:type="dcterms:W3CDTF">2019-05-16T03:41:00Z</dcterms:created>
  <dcterms:modified xsi:type="dcterms:W3CDTF">2019-05-16T03:57:00Z</dcterms:modified>
</cp:coreProperties>
</file>